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651E" w14:textId="7FA6CC93" w:rsidR="009B165F" w:rsidRDefault="003F65A1" w:rsidP="00AE1B36">
      <w:pPr>
        <w:pStyle w:val="NormalWeb"/>
        <w:numPr>
          <w:ilvl w:val="0"/>
          <w:numId w:val="2"/>
        </w:numPr>
        <w:shd w:val="clear" w:color="auto" w:fill="FFFFFF"/>
        <w:rPr>
          <w:rStyle w:val="text"/>
          <w:rFonts w:ascii="system-ui" w:eastAsiaTheme="majorEastAsia" w:hAnsi="system-ui"/>
          <w:b/>
          <w:bCs/>
          <w:color w:val="000000"/>
          <w:sz w:val="30"/>
          <w:szCs w:val="36"/>
        </w:rPr>
      </w:pPr>
      <w:r w:rsidRPr="003F65A1">
        <w:rPr>
          <w:rStyle w:val="text"/>
          <w:rFonts w:ascii="system-ui" w:eastAsiaTheme="majorEastAsia" w:hAnsi="system-ui"/>
          <w:b/>
          <w:bCs/>
          <w:color w:val="000000"/>
          <w:sz w:val="30"/>
          <w:szCs w:val="36"/>
        </w:rPr>
        <w:t>Jesus Divinity and Power Over Spiritual Evil</w:t>
      </w:r>
    </w:p>
    <w:p w14:paraId="31CC39CA" w14:textId="4C3D8B8C" w:rsidR="009B165F" w:rsidRDefault="009B165F"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 xml:space="preserve">Mother’s play a particular role in our lives. Our parents are the first people that we observe and model ourselves on. For most of us our mother’s </w:t>
      </w:r>
      <w:r w:rsidR="00847CA5">
        <w:rPr>
          <w:rStyle w:val="text"/>
          <w:rFonts w:ascii="system-ui" w:eastAsiaTheme="majorEastAsia" w:hAnsi="system-ui"/>
          <w:color w:val="000000"/>
          <w:sz w:val="32"/>
          <w:szCs w:val="40"/>
        </w:rPr>
        <w:t>are our earliest and most significant part of our physical, social and psycho development.</w:t>
      </w:r>
    </w:p>
    <w:p w14:paraId="06C050A5" w14:textId="77777777" w:rsidR="00847CA5" w:rsidRDefault="00847CA5" w:rsidP="00847CA5">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 xml:space="preserve">Most of us experience the love of a mother but even that love is partial and marred by character flaws. All of us have been hurt by the effects of sin on our world, our parents, our friends, our church and most of all ourselves. </w:t>
      </w:r>
    </w:p>
    <w:p w14:paraId="629199A6" w14:textId="77777777" w:rsidR="00847CA5" w:rsidRDefault="00847CA5" w:rsidP="00722592">
      <w:pPr>
        <w:pStyle w:val="NormalWeb"/>
        <w:shd w:val="clear" w:color="auto" w:fill="FFFFFF"/>
        <w:rPr>
          <w:rStyle w:val="text"/>
          <w:rFonts w:ascii="system-ui" w:eastAsiaTheme="majorEastAsia" w:hAnsi="system-ui"/>
          <w:color w:val="000000"/>
          <w:sz w:val="32"/>
          <w:szCs w:val="40"/>
        </w:rPr>
      </w:pPr>
    </w:p>
    <w:p w14:paraId="5AFB3522" w14:textId="32A0BC56" w:rsidR="00847CA5" w:rsidRDefault="00847CA5"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 xml:space="preserve">The gospels down throughout history, when read properly are a guide to how to be fully human like Jesus. </w:t>
      </w:r>
      <w:r w:rsidR="001A2826">
        <w:rPr>
          <w:rStyle w:val="text"/>
          <w:rFonts w:ascii="system-ui" w:eastAsiaTheme="majorEastAsia" w:hAnsi="system-ui"/>
          <w:color w:val="000000"/>
          <w:sz w:val="32"/>
          <w:szCs w:val="40"/>
        </w:rPr>
        <w:t>How to experience the covenant relationship with God, and o</w:t>
      </w:r>
      <w:r>
        <w:rPr>
          <w:rStyle w:val="text"/>
          <w:rFonts w:ascii="system-ui" w:eastAsiaTheme="majorEastAsia" w:hAnsi="system-ui"/>
          <w:color w:val="000000"/>
          <w:sz w:val="32"/>
          <w:szCs w:val="40"/>
        </w:rPr>
        <w:t>ur kingdom responsibilities front and centre.</w:t>
      </w:r>
    </w:p>
    <w:p w14:paraId="72683861" w14:textId="3584FF23" w:rsidR="00847CA5" w:rsidRDefault="00847CA5"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 xml:space="preserve">In the last 200 years the gospels have often been read as proof texts for Jesus divinity. That of course in one of the points the gospel writers are making and todays text is fairly explicit. </w:t>
      </w:r>
    </w:p>
    <w:p w14:paraId="16FD0492" w14:textId="77777777" w:rsidR="001A2826" w:rsidRDefault="00847CA5"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 xml:space="preserve">The point needs to be however not just that Jesus is divine but that this is “good news” when placed in the larger story of the God’s redemptive plan. </w:t>
      </w:r>
    </w:p>
    <w:p w14:paraId="3EC832F9" w14:textId="56803374" w:rsidR="00847CA5" w:rsidRDefault="001A2826"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H</w:t>
      </w:r>
      <w:r w:rsidR="00847CA5">
        <w:rPr>
          <w:rStyle w:val="text"/>
          <w:rFonts w:ascii="system-ui" w:eastAsiaTheme="majorEastAsia" w:hAnsi="system-ui"/>
          <w:color w:val="000000"/>
          <w:sz w:val="32"/>
          <w:szCs w:val="40"/>
        </w:rPr>
        <w:t>uman experience of love is a pointer to God’s love</w:t>
      </w:r>
      <w:r>
        <w:rPr>
          <w:rStyle w:val="text"/>
          <w:rFonts w:ascii="system-ui" w:eastAsiaTheme="majorEastAsia" w:hAnsi="system-ui"/>
          <w:color w:val="000000"/>
          <w:sz w:val="32"/>
          <w:szCs w:val="40"/>
        </w:rPr>
        <w:t>,</w:t>
      </w:r>
      <w:r w:rsidR="00847CA5">
        <w:rPr>
          <w:rStyle w:val="text"/>
          <w:rFonts w:ascii="system-ui" w:eastAsiaTheme="majorEastAsia" w:hAnsi="system-ui"/>
          <w:color w:val="000000"/>
          <w:sz w:val="32"/>
          <w:szCs w:val="40"/>
        </w:rPr>
        <w:t xml:space="preserve"> it is a flawed and incomplete version of God’s love. </w:t>
      </w:r>
    </w:p>
    <w:p w14:paraId="439D585C" w14:textId="01CC060D" w:rsidR="00847CA5" w:rsidRDefault="00847CA5"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God is gazing at us.</w:t>
      </w:r>
    </w:p>
    <w:p w14:paraId="55785337" w14:textId="3EB0CFAB" w:rsidR="00B312DC" w:rsidRDefault="00B312DC" w:rsidP="00AE1B36">
      <w:pPr>
        <w:pStyle w:val="NormalWeb"/>
        <w:numPr>
          <w:ilvl w:val="0"/>
          <w:numId w:val="2"/>
        </w:numPr>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But the question of Jesus divinity is not unimportant. C.S. Lewis in Mere Christianity says of the claims of Jesus that we have to take them seriously. It is often said that Jesus was a good moral teacher. But that is the one thing we must not say. Either he is what he said he was:</w:t>
      </w:r>
    </w:p>
    <w:p w14:paraId="71AF54D1" w14:textId="4FDD40F7" w:rsidR="00B312DC" w:rsidRDefault="00B312DC"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lastRenderedPageBreak/>
        <w:t>A liar about himself – blasphemed like the Pharisees claim in our passage today or</w:t>
      </w:r>
    </w:p>
    <w:p w14:paraId="3C41DE47" w14:textId="4A84CE8C" w:rsidR="00B312DC" w:rsidRDefault="00B312DC"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Lunatic – insane on the level of your brother telling you is a poached egg. Or</w:t>
      </w:r>
    </w:p>
    <w:p w14:paraId="0625E02F" w14:textId="7C4D1C9A" w:rsidR="00B312DC" w:rsidRDefault="00B312DC"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Lord – proving that what he said about himself was true  by rising from the dead.</w:t>
      </w:r>
    </w:p>
    <w:p w14:paraId="211F2964" w14:textId="6E563C66" w:rsidR="00847CA5" w:rsidRDefault="00847CA5" w:rsidP="00722592">
      <w:pPr>
        <w:pStyle w:val="NormalWeb"/>
        <w:shd w:val="clear" w:color="auto" w:fill="FFFFFF"/>
        <w:rPr>
          <w:rStyle w:val="text"/>
          <w:rFonts w:ascii="system-ui" w:eastAsiaTheme="majorEastAsia" w:hAnsi="system-ui"/>
          <w:color w:val="000000"/>
          <w:sz w:val="32"/>
          <w:szCs w:val="40"/>
        </w:rPr>
      </w:pPr>
      <w:r>
        <w:rPr>
          <w:rStyle w:val="text"/>
          <w:rFonts w:ascii="system-ui" w:eastAsiaTheme="majorEastAsia" w:hAnsi="system-ui"/>
          <w:color w:val="000000"/>
          <w:sz w:val="32"/>
          <w:szCs w:val="40"/>
        </w:rPr>
        <w:t>So let’s read our passage.</w:t>
      </w:r>
    </w:p>
    <w:p w14:paraId="6EF63169" w14:textId="7CE9D861" w:rsidR="00722592" w:rsidRPr="003F65A1" w:rsidRDefault="003F65A1" w:rsidP="00AE1B36">
      <w:pPr>
        <w:pStyle w:val="NormalWeb"/>
        <w:numPr>
          <w:ilvl w:val="0"/>
          <w:numId w:val="2"/>
        </w:numPr>
        <w:shd w:val="clear" w:color="auto" w:fill="FFFFFF"/>
        <w:rPr>
          <w:rStyle w:val="text"/>
          <w:rFonts w:ascii="system-ui" w:eastAsiaTheme="majorEastAsia" w:hAnsi="system-ui"/>
          <w:b/>
          <w:bCs/>
          <w:color w:val="000000"/>
          <w:sz w:val="30"/>
          <w:szCs w:val="36"/>
        </w:rPr>
      </w:pPr>
      <w:r>
        <w:rPr>
          <w:rStyle w:val="text"/>
          <w:rFonts w:ascii="system-ui" w:eastAsiaTheme="majorEastAsia" w:hAnsi="system-ui"/>
          <w:b/>
          <w:bCs/>
          <w:color w:val="000000"/>
          <w:sz w:val="30"/>
          <w:szCs w:val="36"/>
        </w:rPr>
        <w:t>John 10:22-39</w:t>
      </w:r>
    </w:p>
    <w:p w14:paraId="1F15F778" w14:textId="57FBB907" w:rsidR="00722592" w:rsidRPr="00C41F31" w:rsidRDefault="00722592" w:rsidP="00722592">
      <w:pPr>
        <w:pStyle w:val="NormalWeb"/>
        <w:shd w:val="clear" w:color="auto" w:fill="FFFFFF"/>
        <w:rPr>
          <w:rFonts w:ascii="system-ui" w:hAnsi="system-ui"/>
          <w:color w:val="000000"/>
          <w:sz w:val="28"/>
          <w:szCs w:val="28"/>
        </w:rPr>
      </w:pPr>
      <w:r w:rsidRPr="00C41F31">
        <w:rPr>
          <w:rStyle w:val="text"/>
          <w:rFonts w:ascii="system-ui" w:eastAsiaTheme="majorEastAsia" w:hAnsi="system-ui"/>
          <w:b/>
          <w:bCs/>
          <w:color w:val="000000"/>
          <w:sz w:val="28"/>
          <w:szCs w:val="28"/>
          <w:vertAlign w:val="superscript"/>
        </w:rPr>
        <w:t>22 </w:t>
      </w:r>
      <w:r w:rsidRPr="00C41F31">
        <w:rPr>
          <w:rStyle w:val="text"/>
          <w:rFonts w:ascii="system-ui" w:eastAsiaTheme="majorEastAsia" w:hAnsi="system-ui"/>
          <w:color w:val="000000"/>
          <w:sz w:val="28"/>
          <w:szCs w:val="28"/>
        </w:rPr>
        <w:t>Then came the Festival of Dedication</w:t>
      </w:r>
      <w:r w:rsidRPr="00C41F31">
        <w:rPr>
          <w:rStyle w:val="text"/>
          <w:rFonts w:ascii="system-ui" w:eastAsiaTheme="majorEastAsia" w:hAnsi="system-ui"/>
          <w:color w:val="000000"/>
          <w:sz w:val="28"/>
          <w:szCs w:val="28"/>
          <w:vertAlign w:val="superscript"/>
        </w:rPr>
        <w:t>[</w:t>
      </w:r>
      <w:hyperlink r:id="rId5" w:anchor="fen-NIV-26504b" w:tooltip="See footnote b" w:history="1">
        <w:r w:rsidRPr="00C41F31">
          <w:rPr>
            <w:rStyle w:val="Hyperlink"/>
            <w:rFonts w:ascii="system-ui" w:eastAsiaTheme="majorEastAsia" w:hAnsi="system-ui"/>
            <w:color w:val="4A4A4A"/>
            <w:sz w:val="28"/>
            <w:szCs w:val="28"/>
            <w:vertAlign w:val="superscript"/>
          </w:rPr>
          <w:t>b</w:t>
        </w:r>
      </w:hyperlink>
      <w:r w:rsidRPr="00C41F31">
        <w:rPr>
          <w:rStyle w:val="text"/>
          <w:rFonts w:ascii="system-ui" w:eastAsiaTheme="majorEastAsia" w:hAnsi="system-ui"/>
          <w:color w:val="000000"/>
          <w:sz w:val="28"/>
          <w:szCs w:val="28"/>
          <w:vertAlign w:val="superscript"/>
        </w:rPr>
        <w:t>]</w:t>
      </w:r>
      <w:r w:rsidRPr="00C41F31">
        <w:rPr>
          <w:rStyle w:val="text"/>
          <w:rFonts w:ascii="system-ui" w:eastAsiaTheme="majorEastAsia" w:hAnsi="system-ui"/>
          <w:color w:val="000000"/>
          <w:sz w:val="28"/>
          <w:szCs w:val="28"/>
        </w:rPr>
        <w:t> at Jerusalem. It was winter,</w:t>
      </w:r>
      <w:r w:rsidRPr="00C41F31">
        <w:rPr>
          <w:rFonts w:ascii="system-ui" w:hAnsi="system-ui"/>
          <w:color w:val="000000"/>
          <w:sz w:val="28"/>
          <w:szCs w:val="28"/>
        </w:rPr>
        <w:t> </w:t>
      </w:r>
      <w:r w:rsidRPr="00C41F31">
        <w:rPr>
          <w:rStyle w:val="text"/>
          <w:rFonts w:ascii="system-ui" w:eastAsiaTheme="majorEastAsia" w:hAnsi="system-ui"/>
          <w:b/>
          <w:bCs/>
          <w:color w:val="000000"/>
          <w:sz w:val="28"/>
          <w:szCs w:val="28"/>
          <w:vertAlign w:val="superscript"/>
        </w:rPr>
        <w:t>23 </w:t>
      </w:r>
      <w:r w:rsidRPr="00C41F31">
        <w:rPr>
          <w:rStyle w:val="text"/>
          <w:rFonts w:ascii="system-ui" w:eastAsiaTheme="majorEastAsia" w:hAnsi="system-ui"/>
          <w:color w:val="000000"/>
          <w:sz w:val="28"/>
          <w:szCs w:val="28"/>
        </w:rPr>
        <w:t>and Jesus was in the temple courts walking in Solomon’s Colonnade.</w:t>
      </w:r>
      <w:r w:rsidRPr="00C41F31">
        <w:rPr>
          <w:rFonts w:ascii="system-ui" w:hAnsi="system-ui"/>
          <w:color w:val="000000"/>
          <w:sz w:val="28"/>
          <w:szCs w:val="28"/>
        </w:rPr>
        <w:t> </w:t>
      </w:r>
      <w:r w:rsidRPr="00C41F31">
        <w:rPr>
          <w:rStyle w:val="text"/>
          <w:rFonts w:ascii="system-ui" w:eastAsiaTheme="majorEastAsia" w:hAnsi="system-ui"/>
          <w:b/>
          <w:bCs/>
          <w:color w:val="000000"/>
          <w:sz w:val="28"/>
          <w:szCs w:val="28"/>
          <w:vertAlign w:val="superscript"/>
        </w:rPr>
        <w:t>24 </w:t>
      </w:r>
      <w:r w:rsidRPr="00C41F31">
        <w:rPr>
          <w:rStyle w:val="text"/>
          <w:rFonts w:ascii="system-ui" w:eastAsiaTheme="majorEastAsia" w:hAnsi="system-ui"/>
          <w:color w:val="000000"/>
          <w:sz w:val="28"/>
          <w:szCs w:val="28"/>
        </w:rPr>
        <w:t>The Jews who were there gathered around him, saying, “How long will you keep us in suspense? If you are the Messiah, tell us plainly.”</w:t>
      </w:r>
    </w:p>
    <w:p w14:paraId="28C38904" w14:textId="77777777" w:rsidR="00722592" w:rsidRPr="00C41F31" w:rsidRDefault="00722592" w:rsidP="00722592">
      <w:pPr>
        <w:pStyle w:val="NormalWeb"/>
        <w:shd w:val="clear" w:color="auto" w:fill="FFFFFF"/>
        <w:rPr>
          <w:rFonts w:ascii="system-ui" w:hAnsi="system-ui"/>
          <w:color w:val="000000"/>
          <w:sz w:val="28"/>
          <w:szCs w:val="28"/>
        </w:rPr>
      </w:pPr>
      <w:r w:rsidRPr="00C41F31">
        <w:rPr>
          <w:rStyle w:val="text"/>
          <w:rFonts w:ascii="system-ui" w:eastAsiaTheme="majorEastAsia" w:hAnsi="system-ui"/>
          <w:b/>
          <w:bCs/>
          <w:color w:val="000000"/>
          <w:sz w:val="28"/>
          <w:szCs w:val="28"/>
          <w:vertAlign w:val="superscript"/>
        </w:rPr>
        <w:t>25 </w:t>
      </w:r>
      <w:r w:rsidRPr="00C41F31">
        <w:rPr>
          <w:rStyle w:val="text"/>
          <w:rFonts w:ascii="system-ui" w:eastAsiaTheme="majorEastAsia" w:hAnsi="system-ui"/>
          <w:color w:val="000000"/>
          <w:sz w:val="28"/>
          <w:szCs w:val="28"/>
        </w:rPr>
        <w:t>Jesus answered, </w:t>
      </w:r>
      <w:r w:rsidRPr="00C41F31">
        <w:rPr>
          <w:rStyle w:val="woj"/>
          <w:rFonts w:ascii="system-ui" w:eastAsiaTheme="majorEastAsia" w:hAnsi="system-ui"/>
          <w:color w:val="000000"/>
          <w:sz w:val="28"/>
          <w:szCs w:val="28"/>
        </w:rPr>
        <w:t>“I did tell you, but you do not believe. The works I do in my Father’s name testify about me,</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26 </w:t>
      </w:r>
      <w:r w:rsidRPr="00C41F31">
        <w:rPr>
          <w:rStyle w:val="woj"/>
          <w:rFonts w:ascii="system-ui" w:eastAsiaTheme="majorEastAsia" w:hAnsi="system-ui"/>
          <w:color w:val="000000"/>
          <w:sz w:val="28"/>
          <w:szCs w:val="28"/>
        </w:rPr>
        <w:t>but you do not believe because you are not my sheep.</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27 </w:t>
      </w:r>
      <w:r w:rsidRPr="00C41F31">
        <w:rPr>
          <w:rStyle w:val="woj"/>
          <w:rFonts w:ascii="system-ui" w:eastAsiaTheme="majorEastAsia" w:hAnsi="system-ui"/>
          <w:color w:val="000000"/>
          <w:sz w:val="28"/>
          <w:szCs w:val="28"/>
        </w:rPr>
        <w:t>My sheep listen to my voice; I know them, and they follow me.</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28 </w:t>
      </w:r>
      <w:r w:rsidRPr="00C41F31">
        <w:rPr>
          <w:rStyle w:val="woj"/>
          <w:rFonts w:ascii="system-ui" w:eastAsiaTheme="majorEastAsia" w:hAnsi="system-ui"/>
          <w:color w:val="000000"/>
          <w:sz w:val="28"/>
          <w:szCs w:val="28"/>
        </w:rPr>
        <w:t>I give them eternal life, and they shall never perish; no one will snatch them out of my hand.</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29 </w:t>
      </w:r>
      <w:r w:rsidRPr="00C41F31">
        <w:rPr>
          <w:rStyle w:val="woj"/>
          <w:rFonts w:ascii="system-ui" w:eastAsiaTheme="majorEastAsia" w:hAnsi="system-ui"/>
          <w:color w:val="000000"/>
          <w:sz w:val="28"/>
          <w:szCs w:val="28"/>
        </w:rPr>
        <w:t>My Father, who has given them to me, is greater than all</w:t>
      </w:r>
      <w:r w:rsidRPr="00C41F31">
        <w:rPr>
          <w:rStyle w:val="woj"/>
          <w:rFonts w:ascii="system-ui" w:eastAsiaTheme="majorEastAsia" w:hAnsi="system-ui"/>
          <w:color w:val="000000"/>
          <w:sz w:val="28"/>
          <w:szCs w:val="28"/>
          <w:vertAlign w:val="superscript"/>
        </w:rPr>
        <w:t>[</w:t>
      </w:r>
      <w:hyperlink r:id="rId6" w:anchor="fen-NIV-26511c" w:tooltip="See footnote c" w:history="1">
        <w:r w:rsidRPr="00C41F31">
          <w:rPr>
            <w:rStyle w:val="Hyperlink"/>
            <w:rFonts w:ascii="system-ui" w:eastAsiaTheme="majorEastAsia" w:hAnsi="system-ui"/>
            <w:color w:val="4A4A4A"/>
            <w:sz w:val="28"/>
            <w:szCs w:val="28"/>
            <w:vertAlign w:val="superscript"/>
          </w:rPr>
          <w:t>c</w:t>
        </w:r>
      </w:hyperlink>
      <w:r w:rsidRPr="00C41F31">
        <w:rPr>
          <w:rStyle w:val="woj"/>
          <w:rFonts w:ascii="system-ui" w:eastAsiaTheme="majorEastAsia" w:hAnsi="system-ui"/>
          <w:color w:val="000000"/>
          <w:sz w:val="28"/>
          <w:szCs w:val="28"/>
          <w:vertAlign w:val="superscript"/>
        </w:rPr>
        <w:t>]</w:t>
      </w:r>
      <w:r w:rsidRPr="00C41F31">
        <w:rPr>
          <w:rStyle w:val="woj"/>
          <w:rFonts w:ascii="system-ui" w:eastAsiaTheme="majorEastAsia" w:hAnsi="system-ui"/>
          <w:color w:val="000000"/>
          <w:sz w:val="28"/>
          <w:szCs w:val="28"/>
        </w:rPr>
        <w:t>; no one can snatch them out of my Father’s hand.</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30 </w:t>
      </w:r>
      <w:r w:rsidRPr="00C41F31">
        <w:rPr>
          <w:rStyle w:val="woj"/>
          <w:rFonts w:ascii="system-ui" w:eastAsiaTheme="majorEastAsia" w:hAnsi="system-ui"/>
          <w:color w:val="000000"/>
          <w:sz w:val="28"/>
          <w:szCs w:val="28"/>
        </w:rPr>
        <w:t>I and the Father are one.”</w:t>
      </w:r>
    </w:p>
    <w:p w14:paraId="706C30CC" w14:textId="77777777" w:rsidR="00722592" w:rsidRPr="00C41F31" w:rsidRDefault="00722592" w:rsidP="00722592">
      <w:pPr>
        <w:pStyle w:val="NormalWeb"/>
        <w:shd w:val="clear" w:color="auto" w:fill="FFFFFF"/>
        <w:rPr>
          <w:rFonts w:ascii="system-ui" w:hAnsi="system-ui"/>
          <w:color w:val="000000"/>
          <w:sz w:val="28"/>
          <w:szCs w:val="28"/>
        </w:rPr>
      </w:pPr>
      <w:r w:rsidRPr="00C41F31">
        <w:rPr>
          <w:rStyle w:val="text"/>
          <w:rFonts w:ascii="system-ui" w:eastAsiaTheme="majorEastAsia" w:hAnsi="system-ui"/>
          <w:b/>
          <w:bCs/>
          <w:color w:val="000000"/>
          <w:sz w:val="28"/>
          <w:szCs w:val="28"/>
          <w:vertAlign w:val="superscript"/>
        </w:rPr>
        <w:t>31 </w:t>
      </w:r>
      <w:r w:rsidRPr="00C41F31">
        <w:rPr>
          <w:rStyle w:val="text"/>
          <w:rFonts w:ascii="system-ui" w:eastAsiaTheme="majorEastAsia" w:hAnsi="system-ui"/>
          <w:color w:val="000000"/>
          <w:sz w:val="28"/>
          <w:szCs w:val="28"/>
        </w:rPr>
        <w:t>Again his Jewish opponents picked up stones to stone him,</w:t>
      </w:r>
      <w:r w:rsidRPr="00C41F31">
        <w:rPr>
          <w:rFonts w:ascii="system-ui" w:hAnsi="system-ui"/>
          <w:color w:val="000000"/>
          <w:sz w:val="28"/>
          <w:szCs w:val="28"/>
        </w:rPr>
        <w:t> </w:t>
      </w:r>
      <w:r w:rsidRPr="00C41F31">
        <w:rPr>
          <w:rStyle w:val="text"/>
          <w:rFonts w:ascii="system-ui" w:eastAsiaTheme="majorEastAsia" w:hAnsi="system-ui"/>
          <w:b/>
          <w:bCs/>
          <w:color w:val="000000"/>
          <w:sz w:val="28"/>
          <w:szCs w:val="28"/>
          <w:vertAlign w:val="superscript"/>
        </w:rPr>
        <w:t>32 </w:t>
      </w:r>
      <w:r w:rsidRPr="00C41F31">
        <w:rPr>
          <w:rStyle w:val="text"/>
          <w:rFonts w:ascii="system-ui" w:eastAsiaTheme="majorEastAsia" w:hAnsi="system-ui"/>
          <w:color w:val="000000"/>
          <w:sz w:val="28"/>
          <w:szCs w:val="28"/>
        </w:rPr>
        <w:t>but Jesus said to them, </w:t>
      </w:r>
      <w:r w:rsidRPr="00C41F31">
        <w:rPr>
          <w:rStyle w:val="woj"/>
          <w:rFonts w:ascii="system-ui" w:eastAsiaTheme="majorEastAsia" w:hAnsi="system-ui"/>
          <w:color w:val="000000"/>
          <w:sz w:val="28"/>
          <w:szCs w:val="28"/>
        </w:rPr>
        <w:t>“I have shown you many good works from the Father. For which of these do you stone me?”</w:t>
      </w:r>
    </w:p>
    <w:p w14:paraId="5AA13790" w14:textId="6ED70FA5" w:rsidR="00722592" w:rsidRPr="00C41F31" w:rsidRDefault="00722592" w:rsidP="003F65A1">
      <w:pPr>
        <w:pStyle w:val="NormalWeb"/>
        <w:shd w:val="clear" w:color="auto" w:fill="FFFFFF"/>
        <w:rPr>
          <w:rFonts w:ascii="system-ui" w:hAnsi="system-ui"/>
          <w:color w:val="000000"/>
          <w:sz w:val="28"/>
          <w:szCs w:val="28"/>
        </w:rPr>
      </w:pPr>
      <w:r w:rsidRPr="00C41F31">
        <w:rPr>
          <w:rStyle w:val="text"/>
          <w:rFonts w:ascii="system-ui" w:eastAsiaTheme="majorEastAsia" w:hAnsi="system-ui"/>
          <w:b/>
          <w:bCs/>
          <w:color w:val="000000"/>
          <w:sz w:val="28"/>
          <w:szCs w:val="28"/>
          <w:vertAlign w:val="superscript"/>
        </w:rPr>
        <w:t>34 </w:t>
      </w:r>
      <w:r w:rsidRPr="00C41F31">
        <w:rPr>
          <w:rStyle w:val="text"/>
          <w:rFonts w:ascii="system-ui" w:eastAsiaTheme="majorEastAsia" w:hAnsi="system-ui"/>
          <w:color w:val="000000"/>
          <w:sz w:val="28"/>
          <w:szCs w:val="28"/>
        </w:rPr>
        <w:t>Jesus answered them, </w:t>
      </w:r>
      <w:r w:rsidRPr="00C41F31">
        <w:rPr>
          <w:rStyle w:val="woj"/>
          <w:rFonts w:ascii="system-ui" w:eastAsiaTheme="majorEastAsia" w:hAnsi="system-ui"/>
          <w:color w:val="000000"/>
          <w:sz w:val="28"/>
          <w:szCs w:val="28"/>
        </w:rPr>
        <w:t>“Is it not written in your Law, ‘I have said you are “gods”’</w:t>
      </w:r>
      <w:r w:rsidRPr="00C41F31">
        <w:rPr>
          <w:rStyle w:val="woj"/>
          <w:rFonts w:ascii="system-ui" w:eastAsiaTheme="majorEastAsia" w:hAnsi="system-ui"/>
          <w:color w:val="000000"/>
          <w:sz w:val="28"/>
          <w:szCs w:val="28"/>
          <w:vertAlign w:val="superscript"/>
        </w:rPr>
        <w:t>[</w:t>
      </w:r>
      <w:hyperlink r:id="rId7" w:anchor="fen-NIV-26516d" w:tooltip="See footnote d" w:history="1">
        <w:r w:rsidRPr="00C41F31">
          <w:rPr>
            <w:rStyle w:val="Hyperlink"/>
            <w:rFonts w:ascii="system-ui" w:eastAsiaTheme="majorEastAsia" w:hAnsi="system-ui"/>
            <w:color w:val="4A4A4A"/>
            <w:sz w:val="28"/>
            <w:szCs w:val="28"/>
            <w:vertAlign w:val="superscript"/>
          </w:rPr>
          <w:t>d</w:t>
        </w:r>
      </w:hyperlink>
      <w:r w:rsidRPr="00C41F31">
        <w:rPr>
          <w:rStyle w:val="woj"/>
          <w:rFonts w:ascii="system-ui" w:eastAsiaTheme="majorEastAsia" w:hAnsi="system-ui"/>
          <w:color w:val="000000"/>
          <w:sz w:val="28"/>
          <w:szCs w:val="28"/>
          <w:vertAlign w:val="superscript"/>
        </w:rPr>
        <w:t>]</w:t>
      </w:r>
      <w:r w:rsidRPr="00C41F31">
        <w:rPr>
          <w:rStyle w:val="woj"/>
          <w:rFonts w:ascii="system-ui" w:eastAsiaTheme="majorEastAsia" w:hAnsi="system-ui"/>
          <w:color w:val="000000"/>
          <w:sz w:val="28"/>
          <w:szCs w:val="28"/>
        </w:rPr>
        <w:t>?</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35 </w:t>
      </w:r>
      <w:r w:rsidRPr="00C41F31">
        <w:rPr>
          <w:rStyle w:val="woj"/>
          <w:rFonts w:ascii="system-ui" w:eastAsiaTheme="majorEastAsia" w:hAnsi="system-ui"/>
          <w:color w:val="000000"/>
          <w:sz w:val="28"/>
          <w:szCs w:val="28"/>
        </w:rPr>
        <w:t>If he called them ‘gods,’ to whom the word of God came—and Scripture cannot be set aside—</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36 </w:t>
      </w:r>
      <w:r w:rsidRPr="00C41F31">
        <w:rPr>
          <w:rStyle w:val="woj"/>
          <w:rFonts w:ascii="system-ui" w:eastAsiaTheme="majorEastAsia" w:hAnsi="system-ui"/>
          <w:color w:val="000000"/>
          <w:sz w:val="28"/>
          <w:szCs w:val="28"/>
        </w:rPr>
        <w:t>what about the one whom the Father set apart as his very own and sent into the world? Why then do you accuse me of blasphemy because I said, ‘I am God’s Son’?</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37 </w:t>
      </w:r>
      <w:r w:rsidRPr="00C41F31">
        <w:rPr>
          <w:rStyle w:val="woj"/>
          <w:rFonts w:ascii="system-ui" w:eastAsiaTheme="majorEastAsia" w:hAnsi="system-ui"/>
          <w:color w:val="000000"/>
          <w:sz w:val="28"/>
          <w:szCs w:val="28"/>
        </w:rPr>
        <w:t>Do not believe me unless I do the works of my Father.</w:t>
      </w:r>
      <w:r w:rsidRPr="00C41F31">
        <w:rPr>
          <w:rFonts w:ascii="system-ui" w:hAnsi="system-ui"/>
          <w:color w:val="000000"/>
          <w:sz w:val="28"/>
          <w:szCs w:val="28"/>
        </w:rPr>
        <w:t> </w:t>
      </w:r>
      <w:r w:rsidRPr="00C41F31">
        <w:rPr>
          <w:rStyle w:val="woj"/>
          <w:rFonts w:ascii="system-ui" w:eastAsiaTheme="majorEastAsia" w:hAnsi="system-ui"/>
          <w:b/>
          <w:bCs/>
          <w:color w:val="000000"/>
          <w:sz w:val="28"/>
          <w:szCs w:val="28"/>
          <w:vertAlign w:val="superscript"/>
        </w:rPr>
        <w:t>38 </w:t>
      </w:r>
      <w:r w:rsidRPr="00C41F31">
        <w:rPr>
          <w:rStyle w:val="woj"/>
          <w:rFonts w:ascii="system-ui" w:eastAsiaTheme="majorEastAsia" w:hAnsi="system-ui"/>
          <w:color w:val="000000"/>
          <w:sz w:val="28"/>
          <w:szCs w:val="28"/>
        </w:rPr>
        <w:t>But if I do them, even though you do not believe me, believe the works, that you may know and understand that the Father is in me, and I in the Father.”</w:t>
      </w:r>
      <w:r w:rsidRPr="00C41F31">
        <w:rPr>
          <w:rFonts w:ascii="system-ui" w:hAnsi="system-ui"/>
          <w:color w:val="000000"/>
          <w:sz w:val="28"/>
          <w:szCs w:val="28"/>
        </w:rPr>
        <w:t> </w:t>
      </w:r>
      <w:r w:rsidRPr="00C41F31">
        <w:rPr>
          <w:rStyle w:val="text"/>
          <w:rFonts w:ascii="system-ui" w:eastAsiaTheme="majorEastAsia" w:hAnsi="system-ui"/>
          <w:b/>
          <w:bCs/>
          <w:color w:val="000000"/>
          <w:sz w:val="28"/>
          <w:szCs w:val="28"/>
          <w:vertAlign w:val="superscript"/>
        </w:rPr>
        <w:t>39 </w:t>
      </w:r>
      <w:r w:rsidRPr="00C41F31">
        <w:rPr>
          <w:rStyle w:val="text"/>
          <w:rFonts w:ascii="system-ui" w:eastAsiaTheme="majorEastAsia" w:hAnsi="system-ui"/>
          <w:color w:val="000000"/>
          <w:sz w:val="28"/>
          <w:szCs w:val="28"/>
        </w:rPr>
        <w:t>Again they tried to seize him, but he escaped their grasp</w:t>
      </w:r>
      <w:r w:rsidR="003F65A1" w:rsidRPr="00C41F31">
        <w:rPr>
          <w:rStyle w:val="text"/>
          <w:rFonts w:ascii="system-ui" w:eastAsiaTheme="majorEastAsia" w:hAnsi="system-ui"/>
          <w:color w:val="000000"/>
          <w:sz w:val="28"/>
          <w:szCs w:val="28"/>
        </w:rPr>
        <w:t>.</w:t>
      </w:r>
    </w:p>
    <w:p w14:paraId="6BF905F8" w14:textId="77777777" w:rsidR="00722592" w:rsidRDefault="00722592">
      <w:pPr>
        <w:rPr>
          <w:lang w:val="en-US"/>
        </w:rPr>
      </w:pPr>
    </w:p>
    <w:p w14:paraId="6246E0B8" w14:textId="5ECBB069" w:rsidR="009C6C3A" w:rsidRDefault="003F65A1">
      <w:pPr>
        <w:rPr>
          <w:sz w:val="32"/>
          <w:szCs w:val="32"/>
          <w:lang w:val="en-US"/>
        </w:rPr>
      </w:pPr>
      <w:r>
        <w:rPr>
          <w:sz w:val="32"/>
          <w:szCs w:val="32"/>
          <w:lang w:val="en-US"/>
        </w:rPr>
        <w:lastRenderedPageBreak/>
        <w:t>The key phrase here is “</w:t>
      </w:r>
      <w:r w:rsidR="006E35A6" w:rsidRPr="003F65A1">
        <w:rPr>
          <w:sz w:val="32"/>
          <w:szCs w:val="32"/>
          <w:lang w:val="en-US"/>
        </w:rPr>
        <w:t>I am the father are one</w:t>
      </w:r>
      <w:r>
        <w:rPr>
          <w:sz w:val="32"/>
          <w:szCs w:val="32"/>
          <w:lang w:val="en-US"/>
        </w:rPr>
        <w:t>.” Jesus says it twice. Jesus is making a claim about his ontological nature. Jesus is making a claim to divinity and that is what they religious leaders are so upset about. They accuse him of Blasphemy.</w:t>
      </w:r>
    </w:p>
    <w:p w14:paraId="09B2C657" w14:textId="530027C0" w:rsidR="003F65A1" w:rsidRDefault="00AE1B36" w:rsidP="00EE40C4">
      <w:pPr>
        <w:rPr>
          <w:sz w:val="32"/>
          <w:szCs w:val="32"/>
          <w:lang w:val="en-US"/>
        </w:rPr>
      </w:pPr>
      <w:r>
        <w:rPr>
          <w:sz w:val="32"/>
          <w:szCs w:val="32"/>
          <w:lang w:val="en-US"/>
        </w:rPr>
        <w:t xml:space="preserve">6. </w:t>
      </w:r>
      <w:r w:rsidR="003F65A1">
        <w:rPr>
          <w:sz w:val="32"/>
          <w:szCs w:val="32"/>
          <w:lang w:val="en-US"/>
        </w:rPr>
        <w:t>Jesus appeals to Psalm 82 and in particular vs 6 as his proof text for defending his claim.</w:t>
      </w:r>
    </w:p>
    <w:p w14:paraId="2969D50A" w14:textId="77777777" w:rsidR="003F65A1" w:rsidRPr="00C41F31" w:rsidRDefault="003F65A1" w:rsidP="003F65A1">
      <w:pPr>
        <w:pStyle w:val="line"/>
        <w:shd w:val="clear" w:color="auto" w:fill="FFFFFF"/>
        <w:spacing w:before="0" w:beforeAutospacing="0" w:after="0" w:afterAutospacing="0"/>
        <w:rPr>
          <w:rFonts w:ascii="system-ui" w:hAnsi="system-ui"/>
          <w:color w:val="000000"/>
          <w:sz w:val="28"/>
          <w:szCs w:val="28"/>
        </w:rPr>
      </w:pPr>
      <w:r w:rsidRPr="00C41F31">
        <w:rPr>
          <w:rStyle w:val="text"/>
          <w:rFonts w:ascii="system-ui" w:eastAsiaTheme="majorEastAsia" w:hAnsi="system-ui"/>
          <w:color w:val="000000"/>
          <w:sz w:val="28"/>
          <w:szCs w:val="28"/>
        </w:rPr>
        <w:t>God presides in the great assembly;</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he renders judgment among the “gods”:</w:t>
      </w:r>
    </w:p>
    <w:p w14:paraId="5C1EAC75" w14:textId="77777777" w:rsidR="003F65A1" w:rsidRPr="00C41F31" w:rsidRDefault="003F65A1" w:rsidP="003F65A1">
      <w:pPr>
        <w:pStyle w:val="line"/>
        <w:shd w:val="clear" w:color="auto" w:fill="FFFFFF"/>
        <w:spacing w:before="0" w:beforeAutospacing="0" w:after="0" w:afterAutospacing="0"/>
        <w:rPr>
          <w:rFonts w:ascii="system-ui" w:hAnsi="system-ui"/>
          <w:color w:val="000000"/>
          <w:sz w:val="28"/>
          <w:szCs w:val="28"/>
        </w:rPr>
      </w:pPr>
      <w:r w:rsidRPr="00C41F31">
        <w:rPr>
          <w:rStyle w:val="text"/>
          <w:rFonts w:ascii="system-ui" w:eastAsiaTheme="majorEastAsia" w:hAnsi="system-ui"/>
          <w:b/>
          <w:bCs/>
          <w:color w:val="000000"/>
          <w:sz w:val="28"/>
          <w:szCs w:val="28"/>
          <w:vertAlign w:val="superscript"/>
        </w:rPr>
        <w:t>2 </w:t>
      </w:r>
      <w:r w:rsidRPr="00C41F31">
        <w:rPr>
          <w:rStyle w:val="text"/>
          <w:rFonts w:ascii="system-ui" w:eastAsiaTheme="majorEastAsia" w:hAnsi="system-ui"/>
          <w:color w:val="000000"/>
          <w:sz w:val="28"/>
          <w:szCs w:val="28"/>
        </w:rPr>
        <w:t>“How long will you</w:t>
      </w:r>
      <w:r w:rsidRPr="00C41F31">
        <w:rPr>
          <w:rStyle w:val="text"/>
          <w:rFonts w:ascii="system-ui" w:eastAsiaTheme="majorEastAsia" w:hAnsi="system-ui"/>
          <w:color w:val="000000"/>
          <w:sz w:val="28"/>
          <w:szCs w:val="28"/>
          <w:vertAlign w:val="superscript"/>
        </w:rPr>
        <w:t>[</w:t>
      </w:r>
      <w:hyperlink r:id="rId8" w:anchor="fen-NIV-15236a" w:tooltip="See footnote a" w:history="1">
        <w:r w:rsidRPr="00C41F31">
          <w:rPr>
            <w:rStyle w:val="Hyperlink"/>
            <w:rFonts w:ascii="system-ui" w:eastAsiaTheme="majorEastAsia" w:hAnsi="system-ui"/>
            <w:color w:val="4A4A4A"/>
            <w:sz w:val="28"/>
            <w:szCs w:val="28"/>
            <w:vertAlign w:val="superscript"/>
          </w:rPr>
          <w:t>a</w:t>
        </w:r>
      </w:hyperlink>
      <w:r w:rsidRPr="00C41F31">
        <w:rPr>
          <w:rStyle w:val="text"/>
          <w:rFonts w:ascii="system-ui" w:eastAsiaTheme="majorEastAsia" w:hAnsi="system-ui"/>
          <w:color w:val="000000"/>
          <w:sz w:val="28"/>
          <w:szCs w:val="28"/>
          <w:vertAlign w:val="superscript"/>
        </w:rPr>
        <w:t>]</w:t>
      </w:r>
      <w:r w:rsidRPr="00C41F31">
        <w:rPr>
          <w:rStyle w:val="text"/>
          <w:rFonts w:ascii="system-ui" w:eastAsiaTheme="majorEastAsia" w:hAnsi="system-ui"/>
          <w:color w:val="000000"/>
          <w:sz w:val="28"/>
          <w:szCs w:val="28"/>
        </w:rPr>
        <w:t> defend the unjust</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and show partiality to the wicked?</w:t>
      </w:r>
      <w:r w:rsidRPr="00C41F31">
        <w:rPr>
          <w:rStyle w:val="text"/>
          <w:rFonts w:ascii="system-ui" w:eastAsiaTheme="majorEastAsia" w:hAnsi="system-ui"/>
          <w:color w:val="000000"/>
          <w:sz w:val="28"/>
          <w:szCs w:val="28"/>
          <w:vertAlign w:val="superscript"/>
        </w:rPr>
        <w:t>[</w:t>
      </w:r>
      <w:hyperlink r:id="rId9" w:anchor="fen-NIV-15236b" w:tooltip="See footnote b" w:history="1">
        <w:r w:rsidRPr="00C41F31">
          <w:rPr>
            <w:rStyle w:val="Hyperlink"/>
            <w:rFonts w:ascii="system-ui" w:eastAsiaTheme="majorEastAsia" w:hAnsi="system-ui"/>
            <w:color w:val="4A4A4A"/>
            <w:sz w:val="28"/>
            <w:szCs w:val="28"/>
            <w:vertAlign w:val="superscript"/>
          </w:rPr>
          <w:t>b</w:t>
        </w:r>
      </w:hyperlink>
      <w:r w:rsidRPr="00C41F31">
        <w:rPr>
          <w:rStyle w:val="text"/>
          <w:rFonts w:ascii="system-ui" w:eastAsiaTheme="majorEastAsia" w:hAnsi="system-ui"/>
          <w:color w:val="000000"/>
          <w:sz w:val="28"/>
          <w:szCs w:val="28"/>
          <w:vertAlign w:val="superscript"/>
        </w:rPr>
        <w:t>]</w:t>
      </w:r>
      <w:r w:rsidRPr="00C41F31">
        <w:rPr>
          <w:rFonts w:ascii="system-ui" w:hAnsi="system-ui"/>
          <w:color w:val="000000"/>
          <w:sz w:val="28"/>
          <w:szCs w:val="28"/>
        </w:rPr>
        <w:br/>
      </w:r>
      <w:r w:rsidRPr="00C41F31">
        <w:rPr>
          <w:rStyle w:val="text"/>
          <w:rFonts w:ascii="system-ui" w:eastAsiaTheme="majorEastAsia" w:hAnsi="system-ui"/>
          <w:b/>
          <w:bCs/>
          <w:color w:val="000000"/>
          <w:sz w:val="28"/>
          <w:szCs w:val="28"/>
          <w:vertAlign w:val="superscript"/>
        </w:rPr>
        <w:t>3 </w:t>
      </w:r>
      <w:r w:rsidRPr="00C41F31">
        <w:rPr>
          <w:rStyle w:val="text"/>
          <w:rFonts w:ascii="system-ui" w:eastAsiaTheme="majorEastAsia" w:hAnsi="system-ui"/>
          <w:color w:val="000000"/>
          <w:sz w:val="28"/>
          <w:szCs w:val="28"/>
        </w:rPr>
        <w:t>Defend the weak and the fatherless;</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uphold the cause of the poor and the oppressed.</w:t>
      </w:r>
      <w:r w:rsidRPr="00C41F31">
        <w:rPr>
          <w:rFonts w:ascii="system-ui" w:hAnsi="system-ui"/>
          <w:color w:val="000000"/>
          <w:sz w:val="28"/>
          <w:szCs w:val="28"/>
        </w:rPr>
        <w:br/>
      </w:r>
      <w:r w:rsidRPr="00C41F31">
        <w:rPr>
          <w:rStyle w:val="text"/>
          <w:rFonts w:ascii="system-ui" w:eastAsiaTheme="majorEastAsia" w:hAnsi="system-ui"/>
          <w:b/>
          <w:bCs/>
          <w:color w:val="000000"/>
          <w:sz w:val="28"/>
          <w:szCs w:val="28"/>
          <w:vertAlign w:val="superscript"/>
        </w:rPr>
        <w:t>4 </w:t>
      </w:r>
      <w:r w:rsidRPr="00C41F31">
        <w:rPr>
          <w:rStyle w:val="text"/>
          <w:rFonts w:ascii="system-ui" w:eastAsiaTheme="majorEastAsia" w:hAnsi="system-ui"/>
          <w:color w:val="000000"/>
          <w:sz w:val="28"/>
          <w:szCs w:val="28"/>
        </w:rPr>
        <w:t>Rescue the weak and the needy;</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deliver them from the hand of the wicked.</w:t>
      </w:r>
    </w:p>
    <w:p w14:paraId="1FCAFDD1" w14:textId="77777777" w:rsidR="003F65A1" w:rsidRPr="00C41F31" w:rsidRDefault="003F65A1" w:rsidP="003F65A1">
      <w:pPr>
        <w:pStyle w:val="line"/>
        <w:shd w:val="clear" w:color="auto" w:fill="FFFFFF"/>
        <w:spacing w:before="0" w:beforeAutospacing="0" w:after="0" w:afterAutospacing="0"/>
        <w:rPr>
          <w:rFonts w:ascii="system-ui" w:hAnsi="system-ui"/>
          <w:color w:val="000000"/>
          <w:sz w:val="28"/>
          <w:szCs w:val="28"/>
        </w:rPr>
      </w:pPr>
      <w:r w:rsidRPr="00C41F31">
        <w:rPr>
          <w:rStyle w:val="text"/>
          <w:rFonts w:ascii="system-ui" w:eastAsiaTheme="majorEastAsia" w:hAnsi="system-ui"/>
          <w:b/>
          <w:bCs/>
          <w:color w:val="000000"/>
          <w:sz w:val="28"/>
          <w:szCs w:val="28"/>
          <w:vertAlign w:val="superscript"/>
        </w:rPr>
        <w:t>5 </w:t>
      </w:r>
      <w:r w:rsidRPr="00C41F31">
        <w:rPr>
          <w:rStyle w:val="text"/>
          <w:rFonts w:ascii="system-ui" w:eastAsiaTheme="majorEastAsia" w:hAnsi="system-ui"/>
          <w:color w:val="000000"/>
          <w:sz w:val="28"/>
          <w:szCs w:val="28"/>
        </w:rPr>
        <w:t>“The ‘gods’ know nothing, they understand nothing.</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They walk about in darkness;</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all the foundations of the earth are shaken.</w:t>
      </w:r>
    </w:p>
    <w:p w14:paraId="4977F153" w14:textId="77777777" w:rsidR="003F65A1" w:rsidRPr="00C41F31" w:rsidRDefault="003F65A1" w:rsidP="003F65A1">
      <w:pPr>
        <w:pStyle w:val="line"/>
        <w:shd w:val="clear" w:color="auto" w:fill="FFFFFF"/>
        <w:spacing w:before="0" w:beforeAutospacing="0" w:after="0" w:afterAutospacing="0"/>
        <w:rPr>
          <w:rFonts w:ascii="system-ui" w:hAnsi="system-ui"/>
          <w:color w:val="000000"/>
          <w:sz w:val="28"/>
          <w:szCs w:val="28"/>
        </w:rPr>
      </w:pPr>
      <w:r w:rsidRPr="00C41F31">
        <w:rPr>
          <w:rStyle w:val="text"/>
          <w:rFonts w:ascii="system-ui" w:eastAsiaTheme="majorEastAsia" w:hAnsi="system-ui"/>
          <w:b/>
          <w:bCs/>
          <w:color w:val="000000"/>
          <w:sz w:val="28"/>
          <w:szCs w:val="28"/>
          <w:vertAlign w:val="superscript"/>
        </w:rPr>
        <w:t>6 </w:t>
      </w:r>
      <w:r w:rsidRPr="00C41F31">
        <w:rPr>
          <w:rStyle w:val="text"/>
          <w:rFonts w:ascii="system-ui" w:eastAsiaTheme="majorEastAsia" w:hAnsi="system-ui"/>
          <w:color w:val="000000"/>
          <w:sz w:val="28"/>
          <w:szCs w:val="28"/>
        </w:rPr>
        <w:t>“I said, ‘You are “gods”;</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you are all sons of the Most High.’</w:t>
      </w:r>
      <w:r w:rsidRPr="00C41F31">
        <w:rPr>
          <w:rFonts w:ascii="system-ui" w:hAnsi="system-ui"/>
          <w:color w:val="000000"/>
          <w:sz w:val="28"/>
          <w:szCs w:val="28"/>
        </w:rPr>
        <w:br/>
      </w:r>
      <w:r w:rsidRPr="00C41F31">
        <w:rPr>
          <w:rStyle w:val="text"/>
          <w:rFonts w:ascii="system-ui" w:eastAsiaTheme="majorEastAsia" w:hAnsi="system-ui"/>
          <w:b/>
          <w:bCs/>
          <w:color w:val="000000"/>
          <w:sz w:val="28"/>
          <w:szCs w:val="28"/>
          <w:vertAlign w:val="superscript"/>
        </w:rPr>
        <w:t>7 </w:t>
      </w:r>
      <w:r w:rsidRPr="00C41F31">
        <w:rPr>
          <w:rStyle w:val="text"/>
          <w:rFonts w:ascii="system-ui" w:eastAsiaTheme="majorEastAsia" w:hAnsi="system-ui"/>
          <w:color w:val="000000"/>
          <w:sz w:val="28"/>
          <w:szCs w:val="28"/>
        </w:rPr>
        <w:t>But you will die like mere mortals;</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you will fall like every other ruler.”</w:t>
      </w:r>
    </w:p>
    <w:p w14:paraId="1971D20C" w14:textId="77777777" w:rsidR="003F65A1" w:rsidRPr="00C41F31" w:rsidRDefault="003F65A1" w:rsidP="003F65A1">
      <w:pPr>
        <w:pStyle w:val="line"/>
        <w:shd w:val="clear" w:color="auto" w:fill="FFFFFF"/>
        <w:spacing w:before="0" w:beforeAutospacing="0" w:after="0" w:afterAutospacing="0"/>
        <w:rPr>
          <w:rFonts w:ascii="system-ui" w:hAnsi="system-ui"/>
          <w:color w:val="000000"/>
          <w:sz w:val="28"/>
          <w:szCs w:val="28"/>
        </w:rPr>
      </w:pPr>
      <w:r w:rsidRPr="00C41F31">
        <w:rPr>
          <w:rStyle w:val="text"/>
          <w:rFonts w:ascii="system-ui" w:eastAsiaTheme="majorEastAsia" w:hAnsi="system-ui"/>
          <w:b/>
          <w:bCs/>
          <w:color w:val="000000"/>
          <w:sz w:val="28"/>
          <w:szCs w:val="28"/>
          <w:vertAlign w:val="superscript"/>
        </w:rPr>
        <w:t>8 </w:t>
      </w:r>
      <w:r w:rsidRPr="00C41F31">
        <w:rPr>
          <w:rStyle w:val="text"/>
          <w:rFonts w:ascii="system-ui" w:eastAsiaTheme="majorEastAsia" w:hAnsi="system-ui"/>
          <w:color w:val="000000"/>
          <w:sz w:val="28"/>
          <w:szCs w:val="28"/>
        </w:rPr>
        <w:t>Rise up, O God, judge the earth,</w:t>
      </w:r>
      <w:r w:rsidRPr="00C41F31">
        <w:rPr>
          <w:rFonts w:ascii="system-ui" w:hAnsi="system-ui"/>
          <w:color w:val="000000"/>
          <w:sz w:val="28"/>
          <w:szCs w:val="28"/>
        </w:rPr>
        <w:br/>
      </w:r>
      <w:r w:rsidRPr="00C41F31">
        <w:rPr>
          <w:rStyle w:val="indent-1-breaks"/>
          <w:rFonts w:ascii="Courier New" w:eastAsiaTheme="majorEastAsia" w:hAnsi="Courier New" w:cs="Courier New"/>
          <w:color w:val="000000"/>
          <w:sz w:val="28"/>
          <w:szCs w:val="28"/>
        </w:rPr>
        <w:t>    </w:t>
      </w:r>
      <w:r w:rsidRPr="00C41F31">
        <w:rPr>
          <w:rStyle w:val="text"/>
          <w:rFonts w:ascii="system-ui" w:eastAsiaTheme="majorEastAsia" w:hAnsi="system-ui"/>
          <w:color w:val="000000"/>
          <w:sz w:val="28"/>
          <w:szCs w:val="28"/>
        </w:rPr>
        <w:t>for all the nations are your inheritance.</w:t>
      </w:r>
    </w:p>
    <w:p w14:paraId="18C3D926" w14:textId="77777777" w:rsidR="003F65A1" w:rsidRDefault="003F65A1" w:rsidP="00EE40C4">
      <w:pPr>
        <w:rPr>
          <w:sz w:val="32"/>
          <w:szCs w:val="32"/>
          <w:lang w:val="en-US"/>
        </w:rPr>
      </w:pPr>
    </w:p>
    <w:p w14:paraId="2D0D7FB6" w14:textId="2A8D8A31" w:rsidR="003F65A1" w:rsidRDefault="003F65A1" w:rsidP="00EE40C4">
      <w:pPr>
        <w:rPr>
          <w:sz w:val="32"/>
          <w:szCs w:val="32"/>
          <w:lang w:val="en-US"/>
        </w:rPr>
      </w:pPr>
    </w:p>
    <w:p w14:paraId="1DC4168D" w14:textId="1D036FEB" w:rsidR="003F65A1" w:rsidRDefault="004D2FF8" w:rsidP="00EE40C4">
      <w:pPr>
        <w:rPr>
          <w:sz w:val="32"/>
          <w:szCs w:val="32"/>
          <w:lang w:val="en-US"/>
        </w:rPr>
      </w:pPr>
      <w:r>
        <w:rPr>
          <w:sz w:val="32"/>
          <w:szCs w:val="32"/>
          <w:lang w:val="en-US"/>
        </w:rPr>
        <w:t>There is what is called the mortal view – in this view the “sons of God” are either the Jewish elders or maybe the children of Israel at Mount Sinia receiving the Law. They are called Sons of God, but they can’t live up to it</w:t>
      </w:r>
      <w:r w:rsidR="00B312DC">
        <w:rPr>
          <w:sz w:val="32"/>
          <w:szCs w:val="32"/>
          <w:lang w:val="en-US"/>
        </w:rPr>
        <w:t>,</w:t>
      </w:r>
      <w:r>
        <w:rPr>
          <w:sz w:val="32"/>
          <w:szCs w:val="32"/>
          <w:lang w:val="en-US"/>
        </w:rPr>
        <w:t xml:space="preserve"> but Jesus can. </w:t>
      </w:r>
    </w:p>
    <w:p w14:paraId="774D7763" w14:textId="7D6DC0F1" w:rsidR="00C41F31" w:rsidRDefault="00C41F31" w:rsidP="00EE40C4">
      <w:pPr>
        <w:rPr>
          <w:sz w:val="32"/>
          <w:szCs w:val="32"/>
          <w:lang w:val="en-US"/>
        </w:rPr>
      </w:pPr>
      <w:r>
        <w:rPr>
          <w:sz w:val="32"/>
          <w:szCs w:val="32"/>
          <w:lang w:val="en-US"/>
        </w:rPr>
        <w:t xml:space="preserve">The problem with this view, which is quite </w:t>
      </w:r>
      <w:r w:rsidR="00B312DC">
        <w:rPr>
          <w:sz w:val="32"/>
          <w:szCs w:val="32"/>
          <w:lang w:val="en-US"/>
        </w:rPr>
        <w:t>common,</w:t>
      </w:r>
      <w:r>
        <w:rPr>
          <w:sz w:val="32"/>
          <w:szCs w:val="32"/>
          <w:lang w:val="en-US"/>
        </w:rPr>
        <w:t xml:space="preserve"> is twofold. </w:t>
      </w:r>
    </w:p>
    <w:p w14:paraId="7C7D2DEA" w14:textId="22A7AD6A" w:rsidR="00C41F31" w:rsidRDefault="00C41F31" w:rsidP="00C41F31">
      <w:pPr>
        <w:pStyle w:val="ListParagraph"/>
        <w:numPr>
          <w:ilvl w:val="0"/>
          <w:numId w:val="1"/>
        </w:numPr>
        <w:rPr>
          <w:sz w:val="32"/>
          <w:szCs w:val="32"/>
          <w:lang w:val="en-US"/>
        </w:rPr>
      </w:pPr>
      <w:r>
        <w:rPr>
          <w:sz w:val="32"/>
          <w:szCs w:val="32"/>
          <w:lang w:val="en-US"/>
        </w:rPr>
        <w:t>The context of Psalm 82</w:t>
      </w:r>
    </w:p>
    <w:p w14:paraId="47181F73" w14:textId="6824A061" w:rsidR="00C41F31" w:rsidRPr="00C41F31" w:rsidRDefault="00C41F31" w:rsidP="00C41F31">
      <w:pPr>
        <w:pStyle w:val="ListParagraph"/>
        <w:numPr>
          <w:ilvl w:val="0"/>
          <w:numId w:val="1"/>
        </w:numPr>
        <w:rPr>
          <w:sz w:val="32"/>
          <w:szCs w:val="32"/>
          <w:lang w:val="en-US"/>
        </w:rPr>
      </w:pPr>
      <w:r>
        <w:rPr>
          <w:sz w:val="32"/>
          <w:szCs w:val="32"/>
          <w:lang w:val="en-US"/>
        </w:rPr>
        <w:t xml:space="preserve">It doesn’t make a lot of sense given Jesus other words. If Jesus is saying “Look there are other places where people are called sons of God, so calm down.” It seems odd that </w:t>
      </w:r>
      <w:r>
        <w:rPr>
          <w:sz w:val="32"/>
          <w:szCs w:val="32"/>
          <w:lang w:val="en-US"/>
        </w:rPr>
        <w:lastRenderedPageBreak/>
        <w:t>they continue to want to harm him except that He says, “The Father and I are one.” And when he does that doesn’t seem to be arguing that humans are sometimes called “Sons of God”</w:t>
      </w:r>
      <w:r w:rsidR="00ED633F">
        <w:rPr>
          <w:sz w:val="32"/>
          <w:szCs w:val="32"/>
          <w:lang w:val="en-US"/>
        </w:rPr>
        <w:t>. That seems to be saying something quite different.</w:t>
      </w:r>
    </w:p>
    <w:p w14:paraId="28C4384F" w14:textId="52D42981" w:rsidR="00EE40C4" w:rsidRDefault="00ED633F" w:rsidP="00EE40C4">
      <w:pPr>
        <w:rPr>
          <w:sz w:val="32"/>
          <w:szCs w:val="32"/>
          <w:lang w:val="en-US"/>
        </w:rPr>
      </w:pPr>
      <w:r>
        <w:rPr>
          <w:sz w:val="32"/>
          <w:szCs w:val="32"/>
          <w:lang w:val="en-US"/>
        </w:rPr>
        <w:t xml:space="preserve">Regarding the context of Psalm 82 </w:t>
      </w:r>
      <w:r w:rsidR="00EE40C4" w:rsidRPr="003F65A1">
        <w:rPr>
          <w:sz w:val="32"/>
          <w:szCs w:val="32"/>
          <w:lang w:val="en-US"/>
        </w:rPr>
        <w:t xml:space="preserve">The word of God comes to the “gods” in Psalm 82. The setting is not Sinia. </w:t>
      </w:r>
      <w:r w:rsidR="00EE40C4" w:rsidRPr="003F65A1">
        <w:rPr>
          <w:sz w:val="32"/>
          <w:szCs w:val="32"/>
          <w:lang w:val="en-US"/>
        </w:rPr>
        <w:t>Humans are not called Elohim because that is the word for spiritual beings</w:t>
      </w:r>
      <w:r>
        <w:rPr>
          <w:sz w:val="32"/>
          <w:szCs w:val="32"/>
          <w:lang w:val="en-US"/>
        </w:rPr>
        <w:t>.</w:t>
      </w:r>
    </w:p>
    <w:p w14:paraId="7F436986" w14:textId="7E4C5A42" w:rsidR="00ED633F" w:rsidRDefault="00ED633F" w:rsidP="00EE40C4">
      <w:pPr>
        <w:rPr>
          <w:sz w:val="32"/>
          <w:szCs w:val="32"/>
          <w:lang w:val="en-US"/>
        </w:rPr>
      </w:pPr>
      <w:hyperlink r:id="rId10" w:history="1">
        <w:r w:rsidRPr="00DB2420">
          <w:rPr>
            <w:rStyle w:val="Hyperlink"/>
            <w:sz w:val="32"/>
            <w:szCs w:val="32"/>
            <w:lang w:val="en-US"/>
          </w:rPr>
          <w:t>https://www.youtube.com/watch?v=cBxOZqtGTXE&amp;list=PLH0Szn1yYNeef2AIszbltRK15dgoxA_57&amp;ab_channel=BibleProject</w:t>
        </w:r>
      </w:hyperlink>
    </w:p>
    <w:p w14:paraId="4F71E58B" w14:textId="6EE72148" w:rsidR="00D53C95" w:rsidRPr="003F65A1" w:rsidRDefault="00D53C95" w:rsidP="00EE40C4">
      <w:pPr>
        <w:rPr>
          <w:sz w:val="32"/>
          <w:szCs w:val="32"/>
          <w:lang w:val="en-US"/>
        </w:rPr>
      </w:pPr>
      <w:r>
        <w:rPr>
          <w:sz w:val="32"/>
          <w:szCs w:val="32"/>
          <w:lang w:val="en-US"/>
        </w:rPr>
        <w:t>till 4:35</w:t>
      </w:r>
    </w:p>
    <w:p w14:paraId="0573621E" w14:textId="35EFBA32" w:rsidR="00ED633F" w:rsidRDefault="00AE1B36">
      <w:pPr>
        <w:rPr>
          <w:sz w:val="32"/>
          <w:szCs w:val="32"/>
          <w:lang w:val="en-US"/>
        </w:rPr>
      </w:pPr>
      <w:r>
        <w:rPr>
          <w:sz w:val="32"/>
          <w:szCs w:val="32"/>
          <w:lang w:val="en-US"/>
        </w:rPr>
        <w:t xml:space="preserve">8. </w:t>
      </w:r>
      <w:r w:rsidR="00ED633F">
        <w:rPr>
          <w:sz w:val="32"/>
          <w:szCs w:val="32"/>
          <w:lang w:val="en-US"/>
        </w:rPr>
        <w:t xml:space="preserve">If you look at Deuteronomy 32:8 it seems to make it clear that </w:t>
      </w:r>
    </w:p>
    <w:p w14:paraId="439CBF7B" w14:textId="2817065A" w:rsidR="00ED633F" w:rsidRPr="00ED633F" w:rsidRDefault="00ED633F">
      <w:pPr>
        <w:rPr>
          <w:sz w:val="28"/>
          <w:szCs w:val="28"/>
          <w:lang w:val="en-US"/>
        </w:rPr>
      </w:pPr>
      <w:r w:rsidRPr="00ED633F">
        <w:rPr>
          <w:rStyle w:val="text"/>
          <w:rFonts w:ascii="system-ui" w:hAnsi="system-ui"/>
          <w:b/>
          <w:bCs/>
          <w:color w:val="000000"/>
          <w:sz w:val="28"/>
          <w:szCs w:val="28"/>
          <w:shd w:val="clear" w:color="auto" w:fill="FFFFFF"/>
          <w:vertAlign w:val="superscript"/>
        </w:rPr>
        <w:t>8 </w:t>
      </w:r>
      <w:r w:rsidRPr="00ED633F">
        <w:rPr>
          <w:rStyle w:val="text"/>
          <w:rFonts w:ascii="system-ui" w:hAnsi="system-ui"/>
          <w:color w:val="000000"/>
          <w:sz w:val="28"/>
          <w:szCs w:val="28"/>
          <w:shd w:val="clear" w:color="auto" w:fill="FFFFFF"/>
        </w:rPr>
        <w:t>When the Most High assigned lands to the nations,</w:t>
      </w:r>
      <w:r w:rsidRPr="00ED633F">
        <w:rPr>
          <w:rFonts w:ascii="system-ui" w:hAnsi="system-ui"/>
          <w:color w:val="000000"/>
          <w:sz w:val="28"/>
          <w:szCs w:val="28"/>
        </w:rPr>
        <w:br/>
      </w:r>
      <w:r w:rsidRPr="00ED633F">
        <w:rPr>
          <w:rStyle w:val="indent-1-breaks"/>
          <w:rFonts w:ascii="Courier New" w:hAnsi="Courier New" w:cs="Courier New"/>
          <w:color w:val="000000"/>
          <w:sz w:val="28"/>
          <w:szCs w:val="28"/>
          <w:shd w:val="clear" w:color="auto" w:fill="FFFFFF"/>
        </w:rPr>
        <w:t>    </w:t>
      </w:r>
      <w:r w:rsidRPr="00ED633F">
        <w:rPr>
          <w:rStyle w:val="text"/>
          <w:rFonts w:ascii="system-ui" w:hAnsi="system-ui"/>
          <w:color w:val="000000"/>
          <w:sz w:val="28"/>
          <w:szCs w:val="28"/>
          <w:shd w:val="clear" w:color="auto" w:fill="FFFFFF"/>
        </w:rPr>
        <w:t>when he divided up the human race,</w:t>
      </w:r>
      <w:r w:rsidRPr="00ED633F">
        <w:rPr>
          <w:rFonts w:ascii="system-ui" w:hAnsi="system-ui"/>
          <w:color w:val="000000"/>
          <w:sz w:val="28"/>
          <w:szCs w:val="28"/>
        </w:rPr>
        <w:br/>
      </w:r>
      <w:r w:rsidRPr="00ED633F">
        <w:rPr>
          <w:rStyle w:val="text"/>
          <w:rFonts w:ascii="system-ui" w:hAnsi="system-ui"/>
          <w:color w:val="000000"/>
          <w:sz w:val="28"/>
          <w:szCs w:val="28"/>
          <w:shd w:val="clear" w:color="auto" w:fill="FFFFFF"/>
        </w:rPr>
        <w:t>he established the boundaries of the peoples</w:t>
      </w:r>
      <w:r w:rsidRPr="00ED633F">
        <w:rPr>
          <w:rFonts w:ascii="system-ui" w:hAnsi="system-ui"/>
          <w:color w:val="000000"/>
          <w:sz w:val="28"/>
          <w:szCs w:val="28"/>
        </w:rPr>
        <w:br/>
      </w:r>
      <w:r w:rsidRPr="00ED633F">
        <w:rPr>
          <w:rStyle w:val="indent-1-breaks"/>
          <w:rFonts w:ascii="Courier New" w:hAnsi="Courier New" w:cs="Courier New"/>
          <w:color w:val="000000"/>
          <w:sz w:val="28"/>
          <w:szCs w:val="28"/>
          <w:shd w:val="clear" w:color="auto" w:fill="FFFFFF"/>
        </w:rPr>
        <w:t>    </w:t>
      </w:r>
      <w:r w:rsidRPr="00ED633F">
        <w:rPr>
          <w:rStyle w:val="text"/>
          <w:rFonts w:ascii="system-ui" w:hAnsi="system-ui"/>
          <w:color w:val="000000"/>
          <w:sz w:val="28"/>
          <w:szCs w:val="28"/>
          <w:shd w:val="clear" w:color="auto" w:fill="FFFFFF"/>
        </w:rPr>
        <w:t>according to the number in his heavenly court.</w:t>
      </w:r>
    </w:p>
    <w:p w14:paraId="03E2957F" w14:textId="1A1774DF" w:rsidR="001A0EAD" w:rsidRDefault="00ED633F">
      <w:pPr>
        <w:rPr>
          <w:sz w:val="32"/>
          <w:szCs w:val="32"/>
          <w:lang w:val="en-US"/>
        </w:rPr>
      </w:pPr>
      <w:r>
        <w:rPr>
          <w:sz w:val="32"/>
          <w:szCs w:val="32"/>
          <w:lang w:val="en-US"/>
        </w:rPr>
        <w:t>There is some variation</w:t>
      </w:r>
      <w:r w:rsidR="001A0EAD">
        <w:rPr>
          <w:sz w:val="32"/>
          <w:szCs w:val="32"/>
          <w:lang w:val="en-US"/>
        </w:rPr>
        <w:t xml:space="preserve"> on the phrase heavenly court but many scholars believe that this is a divine counsel. It can be translated sons of God like in Psalm 82 or to add to the confusion the Masoretic texts (a particular group of ancient manuscripts) sons of Israel. </w:t>
      </w:r>
      <w:r w:rsidR="00B312DC">
        <w:rPr>
          <w:sz w:val="32"/>
          <w:szCs w:val="32"/>
          <w:lang w:val="en-US"/>
        </w:rPr>
        <w:t xml:space="preserve">But the Septuagint – the Greek translation and the dead sea scrolls both have sons of God. Some people believe maybe some scribe felt a little </w:t>
      </w:r>
      <w:r w:rsidR="004B2D23">
        <w:rPr>
          <w:sz w:val="32"/>
          <w:szCs w:val="32"/>
          <w:lang w:val="en-US"/>
        </w:rPr>
        <w:t xml:space="preserve">queasy about calling the gods of the </w:t>
      </w:r>
      <w:proofErr w:type="spellStart"/>
      <w:r w:rsidR="004B2D23">
        <w:rPr>
          <w:sz w:val="32"/>
          <w:szCs w:val="32"/>
          <w:lang w:val="en-US"/>
        </w:rPr>
        <w:t>nations</w:t>
      </w:r>
      <w:proofErr w:type="spellEnd"/>
      <w:r w:rsidR="004B2D23">
        <w:rPr>
          <w:sz w:val="32"/>
          <w:szCs w:val="32"/>
          <w:lang w:val="en-US"/>
        </w:rPr>
        <w:t xml:space="preserve"> sons of God and changed it. We don’t know.</w:t>
      </w:r>
    </w:p>
    <w:p w14:paraId="4ECAA0AF" w14:textId="67BDABFE" w:rsidR="001A0EAD" w:rsidRDefault="001A0EAD">
      <w:pPr>
        <w:rPr>
          <w:sz w:val="32"/>
          <w:szCs w:val="32"/>
          <w:lang w:val="en-US"/>
        </w:rPr>
      </w:pPr>
      <w:r>
        <w:rPr>
          <w:sz w:val="32"/>
          <w:szCs w:val="32"/>
          <w:lang w:val="en-US"/>
        </w:rPr>
        <w:t xml:space="preserve">But what </w:t>
      </w:r>
      <w:r w:rsidR="004B2D23">
        <w:rPr>
          <w:sz w:val="32"/>
          <w:szCs w:val="32"/>
          <w:lang w:val="en-US"/>
        </w:rPr>
        <w:t>was believed by 2</w:t>
      </w:r>
      <w:r w:rsidR="004B2D23" w:rsidRPr="004B2D23">
        <w:rPr>
          <w:sz w:val="32"/>
          <w:szCs w:val="32"/>
          <w:vertAlign w:val="superscript"/>
          <w:lang w:val="en-US"/>
        </w:rPr>
        <w:t>nd</w:t>
      </w:r>
      <w:r w:rsidR="004B2D23">
        <w:rPr>
          <w:sz w:val="32"/>
          <w:szCs w:val="32"/>
          <w:lang w:val="en-US"/>
        </w:rPr>
        <w:t xml:space="preserve"> temple </w:t>
      </w:r>
      <w:r w:rsidR="00D53C95">
        <w:rPr>
          <w:sz w:val="32"/>
          <w:szCs w:val="32"/>
          <w:lang w:val="en-US"/>
        </w:rPr>
        <w:t xml:space="preserve">Jews, we can find this in the book of Enoch </w:t>
      </w:r>
      <w:r w:rsidR="004B2D23">
        <w:rPr>
          <w:sz w:val="32"/>
          <w:szCs w:val="32"/>
          <w:lang w:val="en-US"/>
        </w:rPr>
        <w:t>and probably Moses by this text was</w:t>
      </w:r>
      <w:r>
        <w:rPr>
          <w:sz w:val="32"/>
          <w:szCs w:val="32"/>
          <w:lang w:val="en-US"/>
        </w:rPr>
        <w:t xml:space="preserve"> that after the tower of Babylon</w:t>
      </w:r>
      <w:r w:rsidR="004B2D23">
        <w:rPr>
          <w:sz w:val="32"/>
          <w:szCs w:val="32"/>
          <w:lang w:val="en-US"/>
        </w:rPr>
        <w:t>,</w:t>
      </w:r>
      <w:r>
        <w:rPr>
          <w:sz w:val="32"/>
          <w:szCs w:val="32"/>
          <w:lang w:val="en-US"/>
        </w:rPr>
        <w:t xml:space="preserve"> Elohim are allocated to take care of various nations. The problem is that none of them have the same value system as God the most high. Some have outright rebelled.</w:t>
      </w:r>
      <w:r w:rsidR="004B2D23">
        <w:rPr>
          <w:sz w:val="32"/>
          <w:szCs w:val="32"/>
          <w:lang w:val="en-US"/>
        </w:rPr>
        <w:t xml:space="preserve"> Some are a bit week, some take worship for themselves.</w:t>
      </w:r>
    </w:p>
    <w:p w14:paraId="4D12AECF" w14:textId="1486E263" w:rsidR="00ED633F" w:rsidRDefault="001A0EAD">
      <w:pPr>
        <w:rPr>
          <w:sz w:val="32"/>
          <w:szCs w:val="32"/>
          <w:lang w:val="en-US"/>
        </w:rPr>
      </w:pPr>
      <w:r>
        <w:rPr>
          <w:sz w:val="32"/>
          <w:szCs w:val="32"/>
          <w:lang w:val="en-US"/>
        </w:rPr>
        <w:lastRenderedPageBreak/>
        <w:t xml:space="preserve"> </w:t>
      </w:r>
      <w:hyperlink r:id="rId11" w:history="1">
        <w:r w:rsidRPr="00DB2420">
          <w:rPr>
            <w:rStyle w:val="Hyperlink"/>
            <w:sz w:val="32"/>
            <w:szCs w:val="32"/>
            <w:lang w:val="en-US"/>
          </w:rPr>
          <w:t>https://www.youtube.com/watch?v=e1rai6WoOJU&amp;list=PLH0Szn1yYNeef2AIszbltRK15dgoxA_57&amp;index=3&amp;ab_channel=BibleProject</w:t>
        </w:r>
      </w:hyperlink>
    </w:p>
    <w:p w14:paraId="50E427E3" w14:textId="5D5DC108" w:rsidR="001A0EAD" w:rsidRDefault="008A2F50">
      <w:pPr>
        <w:rPr>
          <w:sz w:val="32"/>
          <w:szCs w:val="32"/>
          <w:lang w:val="en-US"/>
        </w:rPr>
      </w:pPr>
      <w:r>
        <w:rPr>
          <w:sz w:val="32"/>
          <w:szCs w:val="32"/>
          <w:lang w:val="en-US"/>
        </w:rPr>
        <w:t>till 5:46</w:t>
      </w:r>
    </w:p>
    <w:p w14:paraId="6A231D1E" w14:textId="4C852031" w:rsidR="001A0EAD" w:rsidRDefault="006E35A6">
      <w:pPr>
        <w:rPr>
          <w:sz w:val="32"/>
          <w:szCs w:val="32"/>
          <w:lang w:val="en-US"/>
        </w:rPr>
      </w:pPr>
      <w:r w:rsidRPr="003F65A1">
        <w:rPr>
          <w:sz w:val="32"/>
          <w:szCs w:val="32"/>
          <w:lang w:val="en-US"/>
        </w:rPr>
        <w:t>To whom the word of God came</w:t>
      </w:r>
      <w:r w:rsidR="001A0EAD">
        <w:rPr>
          <w:sz w:val="32"/>
          <w:szCs w:val="32"/>
          <w:lang w:val="en-US"/>
        </w:rPr>
        <w:t xml:space="preserve"> to these lower case gods – Elohim</w:t>
      </w:r>
      <w:r w:rsidR="008A2F50">
        <w:rPr>
          <w:sz w:val="32"/>
          <w:szCs w:val="32"/>
          <w:lang w:val="en-US"/>
        </w:rPr>
        <w:t xml:space="preserve"> the </w:t>
      </w:r>
      <w:proofErr w:type="spellStart"/>
      <w:r w:rsidR="008A2F50">
        <w:rPr>
          <w:sz w:val="32"/>
          <w:szCs w:val="32"/>
          <w:lang w:val="en-US"/>
        </w:rPr>
        <w:t>dinine</w:t>
      </w:r>
      <w:proofErr w:type="spellEnd"/>
      <w:r w:rsidR="008A2F50">
        <w:rPr>
          <w:sz w:val="32"/>
          <w:szCs w:val="32"/>
          <w:lang w:val="en-US"/>
        </w:rPr>
        <w:t xml:space="preserve"> counsel or heavenly host</w:t>
      </w:r>
      <w:r w:rsidR="001A0EAD">
        <w:rPr>
          <w:sz w:val="32"/>
          <w:szCs w:val="32"/>
          <w:lang w:val="en-US"/>
        </w:rPr>
        <w:t>. God</w:t>
      </w:r>
      <w:r w:rsidR="004B2D23">
        <w:rPr>
          <w:sz w:val="32"/>
          <w:szCs w:val="32"/>
          <w:lang w:val="en-US"/>
        </w:rPr>
        <w:t>,</w:t>
      </w:r>
      <w:r w:rsidR="001A0EAD">
        <w:rPr>
          <w:sz w:val="32"/>
          <w:szCs w:val="32"/>
          <w:lang w:val="en-US"/>
        </w:rPr>
        <w:t xml:space="preserve"> </w:t>
      </w:r>
      <w:r w:rsidR="004B2D23">
        <w:rPr>
          <w:sz w:val="32"/>
          <w:szCs w:val="32"/>
          <w:lang w:val="en-US"/>
        </w:rPr>
        <w:t xml:space="preserve">Yahweh, creator, God of gods, </w:t>
      </w:r>
      <w:r w:rsidR="001A0EAD">
        <w:rPr>
          <w:sz w:val="32"/>
          <w:szCs w:val="32"/>
          <w:lang w:val="en-US"/>
        </w:rPr>
        <w:t>asks the question</w:t>
      </w:r>
      <w:r w:rsidR="004B2D23">
        <w:rPr>
          <w:sz w:val="32"/>
          <w:szCs w:val="32"/>
          <w:lang w:val="en-US"/>
        </w:rPr>
        <w:t xml:space="preserve"> of these Elohim.</w:t>
      </w:r>
    </w:p>
    <w:p w14:paraId="5B031465" w14:textId="4D10D871" w:rsidR="006E35A6" w:rsidRDefault="00AE1B36">
      <w:pPr>
        <w:rPr>
          <w:rStyle w:val="text"/>
          <w:rFonts w:ascii="system-ui" w:hAnsi="system-ui"/>
          <w:color w:val="000000"/>
          <w:sz w:val="28"/>
          <w:szCs w:val="28"/>
          <w:vertAlign w:val="superscript"/>
        </w:rPr>
      </w:pPr>
      <w:r>
        <w:rPr>
          <w:sz w:val="32"/>
          <w:szCs w:val="32"/>
          <w:lang w:val="en-US"/>
        </w:rPr>
        <w:t xml:space="preserve">9. </w:t>
      </w:r>
      <w:r w:rsidR="006E35A6" w:rsidRPr="003F65A1">
        <w:rPr>
          <w:sz w:val="32"/>
          <w:szCs w:val="32"/>
          <w:lang w:val="en-US"/>
        </w:rPr>
        <w:t xml:space="preserve">– </w:t>
      </w:r>
      <w:r w:rsidR="001A0EAD" w:rsidRPr="00C41F31">
        <w:rPr>
          <w:rStyle w:val="text"/>
          <w:rFonts w:ascii="system-ui" w:hAnsi="system-ui"/>
          <w:b/>
          <w:bCs/>
          <w:color w:val="000000"/>
          <w:sz w:val="28"/>
          <w:szCs w:val="28"/>
          <w:vertAlign w:val="superscript"/>
        </w:rPr>
        <w:t>2 </w:t>
      </w:r>
      <w:r w:rsidR="001A0EAD" w:rsidRPr="00C41F31">
        <w:rPr>
          <w:rStyle w:val="text"/>
          <w:rFonts w:ascii="system-ui" w:hAnsi="system-ui"/>
          <w:color w:val="000000"/>
          <w:sz w:val="28"/>
          <w:szCs w:val="28"/>
        </w:rPr>
        <w:t>“How long will you defend the unjust</w:t>
      </w:r>
      <w:r w:rsidR="001A0EAD" w:rsidRPr="00C41F31">
        <w:rPr>
          <w:rFonts w:ascii="system-ui" w:hAnsi="system-ui"/>
          <w:color w:val="000000"/>
          <w:sz w:val="28"/>
          <w:szCs w:val="28"/>
        </w:rPr>
        <w:br/>
      </w:r>
      <w:r w:rsidR="001A0EAD" w:rsidRPr="00C41F31">
        <w:rPr>
          <w:rStyle w:val="indent-1-breaks"/>
          <w:rFonts w:ascii="Courier New" w:hAnsi="Courier New" w:cs="Courier New"/>
          <w:color w:val="000000"/>
          <w:sz w:val="28"/>
          <w:szCs w:val="28"/>
        </w:rPr>
        <w:t>    </w:t>
      </w:r>
      <w:r w:rsidR="001A0EAD" w:rsidRPr="00C41F31">
        <w:rPr>
          <w:rStyle w:val="text"/>
          <w:rFonts w:ascii="system-ui" w:hAnsi="system-ui"/>
          <w:color w:val="000000"/>
          <w:sz w:val="28"/>
          <w:szCs w:val="28"/>
        </w:rPr>
        <w:t>and show partiality to the wicked?</w:t>
      </w:r>
      <w:r w:rsidR="008A2F50">
        <w:rPr>
          <w:rStyle w:val="text"/>
          <w:rFonts w:ascii="system-ui" w:hAnsi="system-ui"/>
          <w:color w:val="000000"/>
          <w:sz w:val="28"/>
          <w:szCs w:val="28"/>
          <w:vertAlign w:val="superscript"/>
        </w:rPr>
        <w:t xml:space="preserve"> </w:t>
      </w:r>
    </w:p>
    <w:p w14:paraId="6952B7E4" w14:textId="578CF2CD" w:rsidR="001A0EAD" w:rsidRPr="001A0EAD" w:rsidRDefault="001A0EAD">
      <w:pPr>
        <w:rPr>
          <w:sz w:val="32"/>
          <w:szCs w:val="36"/>
          <w:lang w:val="en-US"/>
        </w:rPr>
      </w:pPr>
      <w:r>
        <w:rPr>
          <w:rStyle w:val="text"/>
          <w:rFonts w:ascii="system-ui" w:hAnsi="system-ui"/>
          <w:color w:val="000000"/>
          <w:sz w:val="32"/>
          <w:szCs w:val="36"/>
        </w:rPr>
        <w:t>Then God goes on to instruct them what he does want.</w:t>
      </w:r>
    </w:p>
    <w:p w14:paraId="1679D064" w14:textId="03E9651D" w:rsidR="006E35A6" w:rsidRDefault="006E35A6">
      <w:pPr>
        <w:rPr>
          <w:sz w:val="32"/>
          <w:szCs w:val="32"/>
          <w:lang w:val="en-US"/>
        </w:rPr>
      </w:pPr>
      <w:r w:rsidRPr="003F65A1">
        <w:rPr>
          <w:sz w:val="32"/>
          <w:szCs w:val="32"/>
          <w:lang w:val="en-US"/>
        </w:rPr>
        <w:t xml:space="preserve">Psalm 82 Elohim being judged </w:t>
      </w:r>
      <w:r w:rsidR="001A0EAD">
        <w:rPr>
          <w:sz w:val="32"/>
          <w:szCs w:val="32"/>
          <w:lang w:val="en-US"/>
        </w:rPr>
        <w:t xml:space="preserve">God </w:t>
      </w:r>
      <w:r w:rsidR="004B2D23">
        <w:rPr>
          <w:sz w:val="32"/>
          <w:szCs w:val="32"/>
          <w:lang w:val="en-US"/>
        </w:rPr>
        <w:t>and he tells them “keep doing what you are doing and you will -</w:t>
      </w:r>
      <w:r w:rsidR="001A0EAD">
        <w:rPr>
          <w:sz w:val="32"/>
          <w:szCs w:val="32"/>
          <w:lang w:val="en-US"/>
        </w:rPr>
        <w:t xml:space="preserve"> </w:t>
      </w:r>
      <w:r w:rsidRPr="003F65A1">
        <w:rPr>
          <w:sz w:val="32"/>
          <w:szCs w:val="32"/>
          <w:lang w:val="en-US"/>
        </w:rPr>
        <w:t>die like me</w:t>
      </w:r>
      <w:r w:rsidR="008A2F50">
        <w:rPr>
          <w:sz w:val="32"/>
          <w:szCs w:val="32"/>
          <w:lang w:val="en-US"/>
        </w:rPr>
        <w:t>re mortals</w:t>
      </w:r>
      <w:r w:rsidR="004B2D23">
        <w:rPr>
          <w:sz w:val="32"/>
          <w:szCs w:val="32"/>
          <w:lang w:val="en-US"/>
        </w:rPr>
        <w:t xml:space="preserve">. </w:t>
      </w:r>
    </w:p>
    <w:p w14:paraId="6F870294" w14:textId="77777777" w:rsidR="004B2D23" w:rsidRPr="003F65A1" w:rsidRDefault="004B2D23">
      <w:pPr>
        <w:rPr>
          <w:sz w:val="32"/>
          <w:szCs w:val="32"/>
          <w:lang w:val="en-US"/>
        </w:rPr>
      </w:pPr>
    </w:p>
    <w:p w14:paraId="4C2EF7C2" w14:textId="5DFBF478" w:rsidR="001A0EAD" w:rsidRPr="003F65A1" w:rsidRDefault="001A0EAD">
      <w:pPr>
        <w:rPr>
          <w:sz w:val="32"/>
          <w:szCs w:val="32"/>
          <w:lang w:val="en-US"/>
        </w:rPr>
      </w:pPr>
      <w:r>
        <w:rPr>
          <w:sz w:val="32"/>
          <w:szCs w:val="32"/>
          <w:lang w:val="en-US"/>
        </w:rPr>
        <w:t>Jesus argument seems to be.</w:t>
      </w:r>
    </w:p>
    <w:p w14:paraId="0B553C2B" w14:textId="464B30DF" w:rsidR="003757A3" w:rsidRDefault="006E35A6">
      <w:pPr>
        <w:rPr>
          <w:sz w:val="32"/>
          <w:szCs w:val="32"/>
          <w:lang w:val="en-US"/>
        </w:rPr>
      </w:pPr>
      <w:r w:rsidRPr="003F65A1">
        <w:rPr>
          <w:sz w:val="32"/>
          <w:szCs w:val="32"/>
          <w:lang w:val="en-US"/>
        </w:rPr>
        <w:t>Psalm 82 there are other “gods”</w:t>
      </w:r>
      <w:r w:rsidR="001A0EAD">
        <w:rPr>
          <w:sz w:val="32"/>
          <w:szCs w:val="32"/>
          <w:lang w:val="en-US"/>
        </w:rPr>
        <w:t xml:space="preserve"> could </w:t>
      </w:r>
      <w:r w:rsidRPr="003F65A1">
        <w:rPr>
          <w:sz w:val="32"/>
          <w:szCs w:val="32"/>
          <w:lang w:val="en-US"/>
        </w:rPr>
        <w:t xml:space="preserve">I not one? </w:t>
      </w:r>
      <w:r w:rsidR="008A2F50">
        <w:rPr>
          <w:sz w:val="32"/>
          <w:szCs w:val="32"/>
          <w:lang w:val="en-US"/>
        </w:rPr>
        <w:t>God</w:t>
      </w:r>
      <w:r w:rsidRPr="003F65A1">
        <w:rPr>
          <w:sz w:val="32"/>
          <w:szCs w:val="32"/>
          <w:lang w:val="en-US"/>
        </w:rPr>
        <w:t xml:space="preserve"> calls them sons. The</w:t>
      </w:r>
      <w:r w:rsidR="001A0EAD">
        <w:rPr>
          <w:sz w:val="32"/>
          <w:szCs w:val="32"/>
          <w:lang w:val="en-US"/>
        </w:rPr>
        <w:t>y</w:t>
      </w:r>
      <w:r w:rsidRPr="003F65A1">
        <w:rPr>
          <w:sz w:val="32"/>
          <w:szCs w:val="32"/>
          <w:lang w:val="en-US"/>
        </w:rPr>
        <w:t xml:space="preserve"> are higher than humans. The divine council</w:t>
      </w:r>
      <w:r w:rsidR="001A0EAD">
        <w:rPr>
          <w:sz w:val="32"/>
          <w:szCs w:val="32"/>
          <w:lang w:val="en-US"/>
        </w:rPr>
        <w:t xml:space="preserve"> was a well understood concept in 2</w:t>
      </w:r>
      <w:r w:rsidR="001A0EAD" w:rsidRPr="001A0EAD">
        <w:rPr>
          <w:sz w:val="32"/>
          <w:szCs w:val="32"/>
          <w:vertAlign w:val="superscript"/>
          <w:lang w:val="en-US"/>
        </w:rPr>
        <w:t>nd</w:t>
      </w:r>
      <w:r w:rsidR="001A0EAD">
        <w:rPr>
          <w:sz w:val="32"/>
          <w:szCs w:val="32"/>
          <w:lang w:val="en-US"/>
        </w:rPr>
        <w:t xml:space="preserve"> Temple Judaism</w:t>
      </w:r>
      <w:r w:rsidRPr="003F65A1">
        <w:rPr>
          <w:sz w:val="32"/>
          <w:szCs w:val="32"/>
          <w:lang w:val="en-US"/>
        </w:rPr>
        <w:t>. Then why is it completely crazy that I claim that I am one of those</w:t>
      </w:r>
      <w:r w:rsidR="003757A3">
        <w:rPr>
          <w:sz w:val="32"/>
          <w:szCs w:val="32"/>
          <w:lang w:val="en-US"/>
        </w:rPr>
        <w:t xml:space="preserve">? </w:t>
      </w:r>
    </w:p>
    <w:p w14:paraId="0EFA8F5B" w14:textId="65904EA9" w:rsidR="006E35A6" w:rsidRDefault="003757A3">
      <w:pPr>
        <w:rPr>
          <w:sz w:val="32"/>
          <w:szCs w:val="32"/>
          <w:lang w:val="en-US"/>
        </w:rPr>
      </w:pPr>
      <w:r>
        <w:rPr>
          <w:sz w:val="32"/>
          <w:szCs w:val="32"/>
          <w:lang w:val="en-US"/>
        </w:rPr>
        <w:t>But Jesus also goes a step further by saying</w:t>
      </w:r>
      <w:r w:rsidR="006E35A6" w:rsidRPr="003F65A1">
        <w:rPr>
          <w:sz w:val="32"/>
          <w:szCs w:val="32"/>
          <w:lang w:val="en-US"/>
        </w:rPr>
        <w:t xml:space="preserve"> and I am one with God.</w:t>
      </w:r>
    </w:p>
    <w:p w14:paraId="1FAA4243" w14:textId="172556CB" w:rsidR="003757A3" w:rsidRDefault="003757A3">
      <w:pPr>
        <w:rPr>
          <w:sz w:val="32"/>
          <w:szCs w:val="32"/>
          <w:lang w:val="en-US"/>
        </w:rPr>
      </w:pPr>
      <w:r>
        <w:rPr>
          <w:sz w:val="32"/>
          <w:szCs w:val="32"/>
          <w:lang w:val="en-US"/>
        </w:rPr>
        <w:t xml:space="preserve">But what does Jesus claim and his death a resurrection have to do with his appeal to Psalm 82. </w:t>
      </w:r>
    </w:p>
    <w:p w14:paraId="026BC15A" w14:textId="77777777" w:rsidR="003757A3" w:rsidRDefault="003757A3" w:rsidP="001A0EAD">
      <w:pPr>
        <w:rPr>
          <w:sz w:val="32"/>
          <w:szCs w:val="32"/>
          <w:lang w:val="en-US"/>
        </w:rPr>
      </w:pPr>
      <w:r>
        <w:rPr>
          <w:sz w:val="32"/>
          <w:szCs w:val="32"/>
          <w:lang w:val="en-US"/>
        </w:rPr>
        <w:t>It g</w:t>
      </w:r>
      <w:r w:rsidR="001A0EAD" w:rsidRPr="003F65A1">
        <w:rPr>
          <w:sz w:val="32"/>
          <w:szCs w:val="32"/>
          <w:lang w:val="en-US"/>
        </w:rPr>
        <w:t xml:space="preserve">oes back to the promise to restore all </w:t>
      </w:r>
      <w:r>
        <w:rPr>
          <w:sz w:val="32"/>
          <w:szCs w:val="32"/>
          <w:lang w:val="en-US"/>
        </w:rPr>
        <w:t>the nations that was given to Abraham – through you all the nations of the earth will be blessed</w:t>
      </w:r>
    </w:p>
    <w:p w14:paraId="5C0D1E23" w14:textId="3A0F32A7" w:rsidR="003757A3" w:rsidRDefault="00AE1B36" w:rsidP="001A0EAD">
      <w:pPr>
        <w:rPr>
          <w:sz w:val="32"/>
          <w:szCs w:val="32"/>
          <w:lang w:val="en-US"/>
        </w:rPr>
      </w:pPr>
      <w:r>
        <w:rPr>
          <w:sz w:val="32"/>
          <w:szCs w:val="32"/>
          <w:lang w:val="en-US"/>
        </w:rPr>
        <w:t xml:space="preserve">10. </w:t>
      </w:r>
      <w:r w:rsidR="003757A3">
        <w:rPr>
          <w:sz w:val="32"/>
          <w:szCs w:val="32"/>
          <w:lang w:val="en-US"/>
        </w:rPr>
        <w:t>Genesis 22</w:t>
      </w:r>
    </w:p>
    <w:p w14:paraId="2B51FE88" w14:textId="56980AA0" w:rsidR="003757A3" w:rsidRPr="003757A3" w:rsidRDefault="003757A3" w:rsidP="001A0EAD">
      <w:pPr>
        <w:rPr>
          <w:sz w:val="44"/>
          <w:szCs w:val="44"/>
          <w:lang w:val="en-US"/>
        </w:rPr>
      </w:pPr>
      <w:r w:rsidRPr="003757A3">
        <w:rPr>
          <w:rFonts w:ascii="system-ui" w:hAnsi="system-ui"/>
          <w:b/>
          <w:bCs/>
          <w:color w:val="000000"/>
          <w:sz w:val="28"/>
          <w:szCs w:val="32"/>
          <w:shd w:val="clear" w:color="auto" w:fill="FFFFFF"/>
          <w:vertAlign w:val="superscript"/>
        </w:rPr>
        <w:lastRenderedPageBreak/>
        <w:t>18 </w:t>
      </w:r>
      <w:r w:rsidRPr="003757A3">
        <w:rPr>
          <w:rFonts w:ascii="system-ui" w:hAnsi="system-ui"/>
          <w:color w:val="000000"/>
          <w:sz w:val="28"/>
          <w:szCs w:val="32"/>
          <w:shd w:val="clear" w:color="auto" w:fill="FFFFFF"/>
        </w:rPr>
        <w:t>And through your descendants all the nations of the earth will be blessed—all because you have obeyed me.”</w:t>
      </w:r>
    </w:p>
    <w:p w14:paraId="710A5640" w14:textId="7C59CA20" w:rsidR="001A0EAD" w:rsidRDefault="00AE1B36" w:rsidP="001A0EAD">
      <w:pPr>
        <w:rPr>
          <w:sz w:val="32"/>
          <w:szCs w:val="32"/>
          <w:lang w:val="en-US"/>
        </w:rPr>
      </w:pPr>
      <w:r>
        <w:rPr>
          <w:sz w:val="32"/>
          <w:szCs w:val="32"/>
          <w:lang w:val="en-US"/>
        </w:rPr>
        <w:t xml:space="preserve">11. </w:t>
      </w:r>
      <w:r w:rsidR="003757A3">
        <w:rPr>
          <w:sz w:val="32"/>
          <w:szCs w:val="32"/>
          <w:lang w:val="en-US"/>
        </w:rPr>
        <w:t xml:space="preserve">And it speaks to Paul’s claim to reconcile All things. </w:t>
      </w:r>
    </w:p>
    <w:p w14:paraId="3D4E4E1C" w14:textId="3CEDAAF0" w:rsidR="003757A3" w:rsidRDefault="003757A3" w:rsidP="001A0EAD">
      <w:pPr>
        <w:rPr>
          <w:sz w:val="32"/>
          <w:szCs w:val="32"/>
          <w:lang w:val="en-US"/>
        </w:rPr>
      </w:pPr>
      <w:r>
        <w:rPr>
          <w:sz w:val="32"/>
          <w:szCs w:val="32"/>
          <w:lang w:val="en-US"/>
        </w:rPr>
        <w:t>Colossians 1:20</w:t>
      </w:r>
    </w:p>
    <w:p w14:paraId="6622358E" w14:textId="2948BDA5" w:rsidR="003757A3" w:rsidRPr="004B2D23" w:rsidRDefault="003757A3" w:rsidP="001A0EAD">
      <w:pPr>
        <w:rPr>
          <w:sz w:val="40"/>
          <w:szCs w:val="40"/>
          <w:lang w:val="en-US"/>
        </w:rPr>
      </w:pPr>
      <w:r w:rsidRPr="004B2D23">
        <w:rPr>
          <w:rFonts w:ascii="Roboto" w:hAnsi="Roboto"/>
          <w:color w:val="001320"/>
          <w:sz w:val="28"/>
          <w:szCs w:val="28"/>
          <w:shd w:val="clear" w:color="auto" w:fill="FFFFFF"/>
        </w:rPr>
        <w:t>and through him God reconciled everything to himself. He made peace with everything in heaven and on earth by means of Christ’s blood on the cross.</w:t>
      </w:r>
    </w:p>
    <w:p w14:paraId="248A8483" w14:textId="60E3DF41" w:rsidR="001A0EAD" w:rsidRPr="003F65A1" w:rsidRDefault="003757A3">
      <w:pPr>
        <w:rPr>
          <w:sz w:val="32"/>
          <w:szCs w:val="32"/>
          <w:lang w:val="en-US"/>
        </w:rPr>
      </w:pPr>
      <w:r>
        <w:rPr>
          <w:sz w:val="32"/>
          <w:szCs w:val="32"/>
          <w:lang w:val="en-US"/>
        </w:rPr>
        <w:t>But……</w:t>
      </w:r>
    </w:p>
    <w:p w14:paraId="32CB9350" w14:textId="44F83E19" w:rsidR="003757A3" w:rsidRDefault="00AE1B36">
      <w:pPr>
        <w:rPr>
          <w:sz w:val="32"/>
          <w:szCs w:val="32"/>
          <w:lang w:val="en-US"/>
        </w:rPr>
      </w:pPr>
      <w:r>
        <w:rPr>
          <w:sz w:val="32"/>
          <w:szCs w:val="32"/>
          <w:lang w:val="en-US"/>
        </w:rPr>
        <w:t xml:space="preserve">12. </w:t>
      </w:r>
      <w:r w:rsidR="00EE40C4" w:rsidRPr="003F65A1">
        <w:rPr>
          <w:sz w:val="32"/>
          <w:szCs w:val="32"/>
          <w:lang w:val="en-US"/>
        </w:rPr>
        <w:t>Now and the Not Yet – The gods of this world have been judged</w:t>
      </w:r>
      <w:r w:rsidR="003757A3">
        <w:rPr>
          <w:sz w:val="32"/>
          <w:szCs w:val="32"/>
          <w:lang w:val="en-US"/>
        </w:rPr>
        <w:t xml:space="preserve"> at the cross. Those who usurped power have been disarmed. God has been put back to his rightful place as King of this world. </w:t>
      </w:r>
    </w:p>
    <w:p w14:paraId="485CC246" w14:textId="402A0B92" w:rsidR="004B2D23" w:rsidRDefault="00AE1B36">
      <w:pPr>
        <w:rPr>
          <w:sz w:val="32"/>
          <w:szCs w:val="32"/>
          <w:lang w:val="en-US"/>
        </w:rPr>
      </w:pPr>
      <w:r>
        <w:rPr>
          <w:sz w:val="32"/>
          <w:szCs w:val="32"/>
          <w:lang w:val="en-US"/>
        </w:rPr>
        <w:t xml:space="preserve">13. </w:t>
      </w:r>
      <w:r w:rsidR="004B2D23">
        <w:rPr>
          <w:sz w:val="32"/>
          <w:szCs w:val="32"/>
          <w:lang w:val="en-US"/>
        </w:rPr>
        <w:t>John 12</w:t>
      </w:r>
    </w:p>
    <w:p w14:paraId="5EE70D7D" w14:textId="36946D3E" w:rsidR="00BE38B1" w:rsidRPr="004B2D23" w:rsidRDefault="00BE38B1">
      <w:pPr>
        <w:rPr>
          <w:rFonts w:ascii="system-ui" w:hAnsi="system-ui"/>
          <w:color w:val="000000"/>
          <w:sz w:val="28"/>
          <w:szCs w:val="32"/>
          <w:shd w:val="clear" w:color="auto" w:fill="FFFFFF"/>
        </w:rPr>
      </w:pPr>
      <w:r w:rsidRPr="004B2D23">
        <w:rPr>
          <w:rStyle w:val="text"/>
          <w:rFonts w:ascii="system-ui" w:hAnsi="system-ui"/>
          <w:b/>
          <w:bCs/>
          <w:color w:val="000000"/>
          <w:sz w:val="28"/>
          <w:szCs w:val="32"/>
          <w:shd w:val="clear" w:color="auto" w:fill="FFFFFF"/>
          <w:vertAlign w:val="superscript"/>
        </w:rPr>
        <w:t>31 </w:t>
      </w:r>
      <w:r w:rsidRPr="004B2D23">
        <w:rPr>
          <w:rStyle w:val="woj"/>
          <w:rFonts w:ascii="system-ui" w:hAnsi="system-ui"/>
          <w:color w:val="000000"/>
          <w:sz w:val="28"/>
          <w:szCs w:val="32"/>
          <w:shd w:val="clear" w:color="auto" w:fill="FFFFFF"/>
        </w:rPr>
        <w:t>The time for judging this world has come, when Satan, the ruler of this world, will be cast out.</w:t>
      </w:r>
      <w:r w:rsidRPr="004B2D23">
        <w:rPr>
          <w:rFonts w:ascii="system-ui" w:hAnsi="system-ui"/>
          <w:color w:val="000000"/>
          <w:sz w:val="28"/>
          <w:szCs w:val="32"/>
          <w:shd w:val="clear" w:color="auto" w:fill="FFFFFF"/>
        </w:rPr>
        <w:t> </w:t>
      </w:r>
      <w:r w:rsidRPr="004B2D23">
        <w:rPr>
          <w:rStyle w:val="text"/>
          <w:rFonts w:ascii="system-ui" w:hAnsi="system-ui"/>
          <w:b/>
          <w:bCs/>
          <w:color w:val="000000"/>
          <w:sz w:val="28"/>
          <w:szCs w:val="32"/>
          <w:shd w:val="clear" w:color="auto" w:fill="FFFFFF"/>
          <w:vertAlign w:val="superscript"/>
        </w:rPr>
        <w:t>32 </w:t>
      </w:r>
      <w:r w:rsidRPr="004B2D23">
        <w:rPr>
          <w:rStyle w:val="woj"/>
          <w:rFonts w:ascii="system-ui" w:hAnsi="system-ui"/>
          <w:color w:val="000000"/>
          <w:sz w:val="28"/>
          <w:szCs w:val="32"/>
          <w:shd w:val="clear" w:color="auto" w:fill="FFFFFF"/>
        </w:rPr>
        <w:t>And when I am lifted up from the earth, I will draw everyone to myself.”</w:t>
      </w:r>
      <w:r w:rsidRPr="004B2D23">
        <w:rPr>
          <w:rFonts w:ascii="system-ui" w:hAnsi="system-ui"/>
          <w:color w:val="000000"/>
          <w:sz w:val="28"/>
          <w:szCs w:val="32"/>
          <w:shd w:val="clear" w:color="auto" w:fill="FFFFFF"/>
        </w:rPr>
        <w:t> </w:t>
      </w:r>
    </w:p>
    <w:p w14:paraId="041B3DCD" w14:textId="467B0CBD" w:rsidR="00BE38B1" w:rsidRPr="00AE1B36" w:rsidRDefault="00AE1B36">
      <w:pPr>
        <w:rPr>
          <w:rFonts w:ascii="system-ui" w:hAnsi="system-ui"/>
          <w:b/>
          <w:bCs/>
          <w:color w:val="000000"/>
          <w:sz w:val="30"/>
          <w:szCs w:val="36"/>
          <w:shd w:val="clear" w:color="auto" w:fill="FFFFFF"/>
        </w:rPr>
      </w:pPr>
      <w:r w:rsidRPr="00AE1B36">
        <w:rPr>
          <w:rFonts w:ascii="system-ui" w:hAnsi="system-ui"/>
          <w:b/>
          <w:bCs/>
          <w:color w:val="000000"/>
          <w:sz w:val="30"/>
          <w:szCs w:val="36"/>
          <w:shd w:val="clear" w:color="auto" w:fill="FFFFFF"/>
        </w:rPr>
        <w:t xml:space="preserve">14. </w:t>
      </w:r>
      <w:r w:rsidR="00BE38B1" w:rsidRPr="00AE1B36">
        <w:rPr>
          <w:rFonts w:ascii="system-ui" w:hAnsi="system-ui"/>
          <w:b/>
          <w:bCs/>
          <w:color w:val="000000"/>
          <w:sz w:val="30"/>
          <w:szCs w:val="36"/>
          <w:shd w:val="clear" w:color="auto" w:fill="FFFFFF"/>
        </w:rPr>
        <w:t>Col 2</w:t>
      </w:r>
    </w:p>
    <w:p w14:paraId="295A1FFD" w14:textId="77777777" w:rsidR="004B2D23" w:rsidRPr="009B165F" w:rsidRDefault="004B2D23" w:rsidP="004B2D23">
      <w:pPr>
        <w:rPr>
          <w:sz w:val="28"/>
          <w:szCs w:val="28"/>
          <w:lang w:val="en-US"/>
        </w:rPr>
      </w:pPr>
      <w:r w:rsidRPr="009B165F">
        <w:rPr>
          <w:rStyle w:val="text"/>
          <w:rFonts w:ascii="system-ui" w:hAnsi="system-ui"/>
          <w:b/>
          <w:bCs/>
          <w:color w:val="000000"/>
          <w:sz w:val="28"/>
          <w:szCs w:val="28"/>
          <w:shd w:val="clear" w:color="auto" w:fill="FFFFFF"/>
          <w:vertAlign w:val="superscript"/>
        </w:rPr>
        <w:t>15 </w:t>
      </w:r>
      <w:r w:rsidRPr="009B165F">
        <w:rPr>
          <w:rStyle w:val="text"/>
          <w:rFonts w:ascii="system-ui" w:hAnsi="system-ui"/>
          <w:color w:val="000000"/>
          <w:sz w:val="28"/>
          <w:szCs w:val="28"/>
          <w:shd w:val="clear" w:color="auto" w:fill="FFFFFF"/>
        </w:rPr>
        <w:t>In this way, he disarmed</w:t>
      </w:r>
      <w:r w:rsidRPr="009B165F">
        <w:rPr>
          <w:rStyle w:val="text"/>
          <w:rFonts w:ascii="system-ui" w:hAnsi="system-ui"/>
          <w:color w:val="000000"/>
          <w:sz w:val="28"/>
          <w:szCs w:val="28"/>
          <w:shd w:val="clear" w:color="auto" w:fill="FFFFFF"/>
          <w:vertAlign w:val="superscript"/>
        </w:rPr>
        <w:t>[</w:t>
      </w:r>
      <w:hyperlink r:id="rId12" w:anchor="fen-NLT-29470d" w:tooltip="See footnote d" w:history="1">
        <w:r w:rsidRPr="009B165F">
          <w:rPr>
            <w:rStyle w:val="Hyperlink"/>
            <w:rFonts w:ascii="system-ui" w:hAnsi="system-ui"/>
            <w:color w:val="4A4A4A"/>
            <w:sz w:val="28"/>
            <w:szCs w:val="28"/>
            <w:vertAlign w:val="superscript"/>
          </w:rPr>
          <w:t>d</w:t>
        </w:r>
      </w:hyperlink>
      <w:r w:rsidRPr="009B165F">
        <w:rPr>
          <w:rStyle w:val="text"/>
          <w:rFonts w:ascii="system-ui" w:hAnsi="system-ui"/>
          <w:color w:val="000000"/>
          <w:sz w:val="28"/>
          <w:szCs w:val="28"/>
          <w:shd w:val="clear" w:color="auto" w:fill="FFFFFF"/>
          <w:vertAlign w:val="superscript"/>
        </w:rPr>
        <w:t>]</w:t>
      </w:r>
      <w:r w:rsidRPr="009B165F">
        <w:rPr>
          <w:rStyle w:val="text"/>
          <w:rFonts w:ascii="system-ui" w:hAnsi="system-ui"/>
          <w:color w:val="000000"/>
          <w:sz w:val="28"/>
          <w:szCs w:val="28"/>
          <w:shd w:val="clear" w:color="auto" w:fill="FFFFFF"/>
        </w:rPr>
        <w:t> the spiritual rulers and authorities. He shamed them publicly by his victory over them on the cross.</w:t>
      </w:r>
    </w:p>
    <w:p w14:paraId="0C04A5D2" w14:textId="77777777" w:rsidR="004B2D23" w:rsidRDefault="004B2D23">
      <w:pPr>
        <w:rPr>
          <w:sz w:val="32"/>
          <w:szCs w:val="32"/>
          <w:lang w:val="en-US"/>
        </w:rPr>
      </w:pPr>
    </w:p>
    <w:p w14:paraId="2B171219" w14:textId="63B40088" w:rsidR="00EE40C4" w:rsidRDefault="00AE1B36">
      <w:pPr>
        <w:rPr>
          <w:sz w:val="32"/>
          <w:szCs w:val="32"/>
          <w:lang w:val="en-US"/>
        </w:rPr>
      </w:pPr>
      <w:r>
        <w:rPr>
          <w:sz w:val="32"/>
          <w:szCs w:val="32"/>
          <w:lang w:val="en-US"/>
        </w:rPr>
        <w:t xml:space="preserve">15. </w:t>
      </w:r>
      <w:r w:rsidR="003757A3">
        <w:rPr>
          <w:sz w:val="32"/>
          <w:szCs w:val="32"/>
          <w:lang w:val="en-US"/>
        </w:rPr>
        <w:t xml:space="preserve">But the “gods” </w:t>
      </w:r>
      <w:r w:rsidR="00EE40C4" w:rsidRPr="003F65A1">
        <w:rPr>
          <w:sz w:val="32"/>
          <w:szCs w:val="32"/>
          <w:lang w:val="en-US"/>
        </w:rPr>
        <w:t xml:space="preserve">and will be judged at the Day of The Lord. </w:t>
      </w:r>
    </w:p>
    <w:p w14:paraId="3A71EAEC" w14:textId="78171BDD" w:rsidR="00BE38B1" w:rsidRDefault="00AE1B36">
      <w:pPr>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 xml:space="preserve">16. </w:t>
      </w:r>
      <w:r w:rsidR="00BE38B1">
        <w:rPr>
          <w:rFonts w:ascii="Segoe UI" w:hAnsi="Segoe UI" w:cs="Segoe UI"/>
          <w:color w:val="000000"/>
          <w:sz w:val="27"/>
          <w:szCs w:val="27"/>
          <w:shd w:val="clear" w:color="auto" w:fill="FFFFFF"/>
        </w:rPr>
        <w:t>Rev 20:10</w:t>
      </w:r>
    </w:p>
    <w:p w14:paraId="38036291" w14:textId="74E9188F" w:rsidR="00BE38B1" w:rsidRDefault="00BE38B1">
      <w:pPr>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 xml:space="preserve">And the devil who had deceived them was thrown into the lake of fire and </w:t>
      </w:r>
      <w:proofErr w:type="spellStart"/>
      <w:r>
        <w:rPr>
          <w:rFonts w:ascii="Segoe UI" w:hAnsi="Segoe UI" w:cs="Segoe UI"/>
          <w:color w:val="000000"/>
          <w:sz w:val="27"/>
          <w:szCs w:val="27"/>
          <w:shd w:val="clear" w:color="auto" w:fill="FFFFFF"/>
        </w:rPr>
        <w:t>sulfur</w:t>
      </w:r>
      <w:proofErr w:type="spellEnd"/>
      <w:r>
        <w:rPr>
          <w:rFonts w:ascii="Segoe UI" w:hAnsi="Segoe UI" w:cs="Segoe UI"/>
          <w:color w:val="000000"/>
          <w:sz w:val="27"/>
          <w:szCs w:val="27"/>
          <w:shd w:val="clear" w:color="auto" w:fill="FFFFFF"/>
        </w:rPr>
        <w:t xml:space="preserve"> where the beast and the false prophet were, and they will be tormented day and night forever and ever.</w:t>
      </w:r>
    </w:p>
    <w:p w14:paraId="7EC66425" w14:textId="15084794" w:rsidR="004B2D23" w:rsidRPr="004B2D23" w:rsidRDefault="004B2D23">
      <w:pPr>
        <w:rPr>
          <w:rFonts w:ascii="Segoe UI" w:hAnsi="Segoe UI" w:cs="Segoe UI"/>
          <w:color w:val="000000"/>
          <w:sz w:val="32"/>
          <w:szCs w:val="32"/>
          <w:shd w:val="clear" w:color="auto" w:fill="FFFFFF"/>
        </w:rPr>
      </w:pPr>
      <w:r w:rsidRPr="004B2D23">
        <w:rPr>
          <w:rFonts w:ascii="Segoe UI" w:hAnsi="Segoe UI" w:cs="Segoe UI"/>
          <w:color w:val="000000"/>
          <w:sz w:val="32"/>
          <w:szCs w:val="32"/>
          <w:shd w:val="clear" w:color="auto" w:fill="FFFFFF"/>
        </w:rPr>
        <w:t>Die like me</w:t>
      </w:r>
      <w:r>
        <w:rPr>
          <w:rFonts w:ascii="Segoe UI" w:hAnsi="Segoe UI" w:cs="Segoe UI"/>
          <w:color w:val="000000"/>
          <w:sz w:val="32"/>
          <w:szCs w:val="32"/>
          <w:shd w:val="clear" w:color="auto" w:fill="FFFFFF"/>
        </w:rPr>
        <w:t>re mortals</w:t>
      </w:r>
    </w:p>
    <w:p w14:paraId="0B9E69AA" w14:textId="61999E50" w:rsidR="00EE40C4" w:rsidRDefault="00AE1B36" w:rsidP="00EE40C4">
      <w:pPr>
        <w:rPr>
          <w:sz w:val="32"/>
          <w:szCs w:val="32"/>
          <w:lang w:val="en-US"/>
        </w:rPr>
      </w:pPr>
      <w:r>
        <w:rPr>
          <w:sz w:val="32"/>
          <w:szCs w:val="32"/>
          <w:lang w:val="en-US"/>
        </w:rPr>
        <w:t xml:space="preserve">17. </w:t>
      </w:r>
      <w:r w:rsidR="00BE38B1">
        <w:rPr>
          <w:sz w:val="32"/>
          <w:szCs w:val="32"/>
          <w:lang w:val="en-US"/>
        </w:rPr>
        <w:t xml:space="preserve">When Jesus defends himself against the accusation of blasphemy by appealing to Psalm 82 He </w:t>
      </w:r>
      <w:r w:rsidR="00EE40C4" w:rsidRPr="003F65A1">
        <w:rPr>
          <w:sz w:val="32"/>
          <w:szCs w:val="32"/>
          <w:lang w:val="en-US"/>
        </w:rPr>
        <w:t xml:space="preserve">is defending his deity.  Jesus is saying he is </w:t>
      </w:r>
      <w:r w:rsidR="004B2D23">
        <w:rPr>
          <w:sz w:val="32"/>
          <w:szCs w:val="32"/>
          <w:lang w:val="en-US"/>
        </w:rPr>
        <w:t>L</w:t>
      </w:r>
      <w:r w:rsidR="00EE40C4" w:rsidRPr="003F65A1">
        <w:rPr>
          <w:sz w:val="32"/>
          <w:szCs w:val="32"/>
          <w:lang w:val="en-US"/>
        </w:rPr>
        <w:t xml:space="preserve">ord of the </w:t>
      </w:r>
      <w:r w:rsidR="004B2D23">
        <w:rPr>
          <w:sz w:val="32"/>
          <w:szCs w:val="32"/>
          <w:lang w:val="en-US"/>
        </w:rPr>
        <w:t>D</w:t>
      </w:r>
      <w:r w:rsidR="00EE40C4" w:rsidRPr="003F65A1">
        <w:rPr>
          <w:sz w:val="32"/>
          <w:szCs w:val="32"/>
          <w:lang w:val="en-US"/>
        </w:rPr>
        <w:t xml:space="preserve">ivine </w:t>
      </w:r>
      <w:r w:rsidR="004B2D23">
        <w:rPr>
          <w:sz w:val="32"/>
          <w:szCs w:val="32"/>
          <w:lang w:val="en-US"/>
        </w:rPr>
        <w:t>Heavenly C</w:t>
      </w:r>
      <w:r w:rsidR="00EE40C4" w:rsidRPr="003F65A1">
        <w:rPr>
          <w:sz w:val="32"/>
          <w:szCs w:val="32"/>
          <w:lang w:val="en-US"/>
        </w:rPr>
        <w:t xml:space="preserve">ounsel. He is </w:t>
      </w:r>
      <w:r w:rsidR="00EE40C4" w:rsidRPr="003F65A1">
        <w:rPr>
          <w:sz w:val="32"/>
          <w:szCs w:val="32"/>
          <w:lang w:val="en-US"/>
        </w:rPr>
        <w:lastRenderedPageBreak/>
        <w:t xml:space="preserve">saying </w:t>
      </w:r>
      <w:r w:rsidR="00BE38B1">
        <w:rPr>
          <w:sz w:val="32"/>
          <w:szCs w:val="32"/>
          <w:lang w:val="en-US"/>
        </w:rPr>
        <w:t xml:space="preserve">I can call myself </w:t>
      </w:r>
      <w:r w:rsidR="00EE40C4" w:rsidRPr="003F65A1">
        <w:rPr>
          <w:sz w:val="32"/>
          <w:szCs w:val="32"/>
          <w:lang w:val="en-US"/>
        </w:rPr>
        <w:t>son of God and calling God father as divine heritage. He is claiming to be more than a mere man. He is claiming that He and God are one.</w:t>
      </w:r>
    </w:p>
    <w:p w14:paraId="0B977A9F" w14:textId="043F426E" w:rsidR="00BE38B1" w:rsidRPr="003F65A1" w:rsidRDefault="00BE38B1" w:rsidP="00EE40C4">
      <w:pPr>
        <w:rPr>
          <w:sz w:val="32"/>
          <w:szCs w:val="32"/>
          <w:lang w:val="en-US"/>
        </w:rPr>
      </w:pPr>
      <w:r>
        <w:rPr>
          <w:sz w:val="32"/>
          <w:szCs w:val="32"/>
          <w:lang w:val="en-US"/>
        </w:rPr>
        <w:t>And to back up his claim he says</w:t>
      </w:r>
    </w:p>
    <w:p w14:paraId="05D54AC9" w14:textId="070591C3" w:rsidR="00EE40C4" w:rsidRPr="003F65A1" w:rsidRDefault="00EE40C4" w:rsidP="00EE40C4">
      <w:pPr>
        <w:rPr>
          <w:sz w:val="32"/>
          <w:szCs w:val="32"/>
          <w:lang w:val="en-US"/>
        </w:rPr>
      </w:pPr>
      <w:r w:rsidRPr="003F65A1">
        <w:rPr>
          <w:sz w:val="32"/>
          <w:szCs w:val="32"/>
          <w:lang w:val="en-US"/>
        </w:rPr>
        <w:t>Look at the works. Normal humans don’t do what I do and you know it. The good works</w:t>
      </w:r>
      <w:r w:rsidR="009B165F">
        <w:rPr>
          <w:sz w:val="32"/>
          <w:szCs w:val="32"/>
          <w:lang w:val="en-US"/>
        </w:rPr>
        <w:t>, the healings,</w:t>
      </w:r>
      <w:r w:rsidRPr="003F65A1">
        <w:rPr>
          <w:sz w:val="32"/>
          <w:szCs w:val="32"/>
          <w:lang w:val="en-US"/>
        </w:rPr>
        <w:t xml:space="preserve"> show that I am more than human.</w:t>
      </w:r>
    </w:p>
    <w:p w14:paraId="06F75C91" w14:textId="13161A4A" w:rsidR="00EE40C4" w:rsidRPr="003F65A1" w:rsidRDefault="00AE1B36" w:rsidP="00EE40C4">
      <w:pPr>
        <w:rPr>
          <w:sz w:val="32"/>
          <w:szCs w:val="32"/>
          <w:lang w:val="en-US"/>
        </w:rPr>
      </w:pPr>
      <w:r>
        <w:rPr>
          <w:sz w:val="32"/>
          <w:szCs w:val="32"/>
          <w:lang w:val="en-US"/>
        </w:rPr>
        <w:t xml:space="preserve">18. </w:t>
      </w:r>
      <w:r w:rsidR="00EE40C4" w:rsidRPr="003F65A1">
        <w:rPr>
          <w:sz w:val="32"/>
          <w:szCs w:val="32"/>
          <w:lang w:val="en-US"/>
        </w:rPr>
        <w:t xml:space="preserve">It’s not just that I am </w:t>
      </w:r>
      <w:r w:rsidR="007509E6">
        <w:rPr>
          <w:sz w:val="32"/>
          <w:szCs w:val="32"/>
          <w:lang w:val="en-US"/>
        </w:rPr>
        <w:t>a god</w:t>
      </w:r>
      <w:r w:rsidR="00EE40C4" w:rsidRPr="003F65A1">
        <w:rPr>
          <w:sz w:val="32"/>
          <w:szCs w:val="32"/>
          <w:lang w:val="en-US"/>
        </w:rPr>
        <w:t xml:space="preserve"> – The Father and I are one. I am in Him and He is in Me.</w:t>
      </w:r>
    </w:p>
    <w:p w14:paraId="67492AE8" w14:textId="45A5A0EB" w:rsidR="008D7B7B" w:rsidRPr="003F65A1" w:rsidRDefault="008D7B7B" w:rsidP="00EE40C4">
      <w:pPr>
        <w:rPr>
          <w:sz w:val="32"/>
          <w:szCs w:val="32"/>
          <w:lang w:val="en-US"/>
        </w:rPr>
      </w:pPr>
      <w:r w:rsidRPr="003F65A1">
        <w:rPr>
          <w:sz w:val="32"/>
          <w:szCs w:val="32"/>
          <w:lang w:val="en-US"/>
        </w:rPr>
        <w:t xml:space="preserve">I am God in human form. </w:t>
      </w:r>
    </w:p>
    <w:p w14:paraId="59C15599" w14:textId="084C9FDA" w:rsidR="00EE40C4" w:rsidRDefault="00AE1B36" w:rsidP="00EE40C4">
      <w:pPr>
        <w:rPr>
          <w:sz w:val="32"/>
          <w:szCs w:val="32"/>
          <w:lang w:val="en-US"/>
        </w:rPr>
      </w:pPr>
      <w:r>
        <w:rPr>
          <w:sz w:val="32"/>
          <w:szCs w:val="32"/>
          <w:lang w:val="en-US"/>
        </w:rPr>
        <w:t xml:space="preserve">19. </w:t>
      </w:r>
      <w:r w:rsidR="00BE38B1">
        <w:rPr>
          <w:sz w:val="32"/>
          <w:szCs w:val="32"/>
          <w:lang w:val="en-US"/>
        </w:rPr>
        <w:t>So</w:t>
      </w:r>
      <w:r w:rsidR="004B2D23">
        <w:rPr>
          <w:sz w:val="32"/>
          <w:szCs w:val="32"/>
          <w:lang w:val="en-US"/>
        </w:rPr>
        <w:t>,</w:t>
      </w:r>
      <w:r w:rsidR="00BE38B1">
        <w:rPr>
          <w:sz w:val="32"/>
          <w:szCs w:val="32"/>
          <w:lang w:val="en-US"/>
        </w:rPr>
        <w:t xml:space="preserve"> th</w:t>
      </w:r>
      <w:r w:rsidR="008D7B7B" w:rsidRPr="003F65A1">
        <w:rPr>
          <w:sz w:val="32"/>
          <w:szCs w:val="32"/>
          <w:lang w:val="en-US"/>
        </w:rPr>
        <w:t xml:space="preserve">ey sought to arrest him again. </w:t>
      </w:r>
      <w:r w:rsidR="00EE40C4" w:rsidRPr="003F65A1">
        <w:rPr>
          <w:sz w:val="32"/>
          <w:szCs w:val="32"/>
          <w:lang w:val="en-US"/>
        </w:rPr>
        <w:t xml:space="preserve"> </w:t>
      </w:r>
      <w:r w:rsidR="004B2D23">
        <w:rPr>
          <w:sz w:val="32"/>
          <w:szCs w:val="32"/>
          <w:lang w:val="en-US"/>
        </w:rPr>
        <w:t xml:space="preserve">They didn’t believe and </w:t>
      </w:r>
      <w:r w:rsidR="006F0462">
        <w:rPr>
          <w:sz w:val="32"/>
          <w:szCs w:val="32"/>
          <w:lang w:val="en-US"/>
        </w:rPr>
        <w:t>thought he was blasphemous.</w:t>
      </w:r>
    </w:p>
    <w:p w14:paraId="3375D6AA" w14:textId="57581945" w:rsidR="00BE38B1" w:rsidRDefault="00BE38B1" w:rsidP="00EE40C4">
      <w:pPr>
        <w:rPr>
          <w:sz w:val="32"/>
          <w:szCs w:val="32"/>
          <w:lang w:val="en-US"/>
        </w:rPr>
      </w:pPr>
      <w:r>
        <w:rPr>
          <w:sz w:val="32"/>
          <w:szCs w:val="32"/>
          <w:lang w:val="en-US"/>
        </w:rPr>
        <w:t>But for us this matters because we claim to follow Jesus, who claims to be the son of God the most high.</w:t>
      </w:r>
    </w:p>
    <w:p w14:paraId="49CFED60" w14:textId="3D3B273D" w:rsidR="006F0462" w:rsidRDefault="006F0462" w:rsidP="00EE40C4">
      <w:pPr>
        <w:rPr>
          <w:sz w:val="32"/>
          <w:szCs w:val="32"/>
          <w:lang w:val="en-US"/>
        </w:rPr>
      </w:pPr>
      <w:r>
        <w:rPr>
          <w:sz w:val="32"/>
          <w:szCs w:val="32"/>
          <w:lang w:val="en-US"/>
        </w:rPr>
        <w:t>We believe he is Lord.</w:t>
      </w:r>
    </w:p>
    <w:p w14:paraId="299EC3FB" w14:textId="3D50BF1D" w:rsidR="00BE38B1" w:rsidRDefault="00BE38B1" w:rsidP="00EE40C4">
      <w:pPr>
        <w:rPr>
          <w:sz w:val="32"/>
          <w:szCs w:val="32"/>
          <w:lang w:val="en-US"/>
        </w:rPr>
      </w:pPr>
      <w:r>
        <w:rPr>
          <w:sz w:val="32"/>
          <w:szCs w:val="32"/>
          <w:lang w:val="en-US"/>
        </w:rPr>
        <w:t>It matters because the gods of this world – sex</w:t>
      </w:r>
      <w:r w:rsidR="005A1370">
        <w:rPr>
          <w:sz w:val="32"/>
          <w:szCs w:val="32"/>
          <w:lang w:val="en-US"/>
        </w:rPr>
        <w:t>-pleasure</w:t>
      </w:r>
      <w:r>
        <w:rPr>
          <w:sz w:val="32"/>
          <w:szCs w:val="32"/>
          <w:lang w:val="en-US"/>
        </w:rPr>
        <w:t xml:space="preserve">, money, military power are still around as philosophies and </w:t>
      </w:r>
      <w:r w:rsidR="009B165F">
        <w:rPr>
          <w:sz w:val="32"/>
          <w:szCs w:val="32"/>
          <w:lang w:val="en-US"/>
        </w:rPr>
        <w:t>ideologies</w:t>
      </w:r>
      <w:r w:rsidR="005A1370">
        <w:rPr>
          <w:sz w:val="32"/>
          <w:szCs w:val="32"/>
          <w:lang w:val="en-US"/>
        </w:rPr>
        <w:t>, s the evil behind evil and corruption on Earth. They</w:t>
      </w:r>
      <w:r w:rsidR="009B165F">
        <w:rPr>
          <w:sz w:val="32"/>
          <w:szCs w:val="32"/>
          <w:lang w:val="en-US"/>
        </w:rPr>
        <w:t xml:space="preserve"> </w:t>
      </w:r>
      <w:r>
        <w:rPr>
          <w:sz w:val="32"/>
          <w:szCs w:val="32"/>
          <w:lang w:val="en-US"/>
        </w:rPr>
        <w:t xml:space="preserve">draw people away from serving the true God and following Jesus. We need to guard against them: </w:t>
      </w:r>
    </w:p>
    <w:p w14:paraId="32E62069" w14:textId="656CB44C" w:rsidR="009B165F" w:rsidRDefault="00AE1B36" w:rsidP="00EE40C4">
      <w:pPr>
        <w:rPr>
          <w:sz w:val="32"/>
          <w:szCs w:val="32"/>
          <w:lang w:val="en-US"/>
        </w:rPr>
      </w:pPr>
      <w:r>
        <w:rPr>
          <w:sz w:val="32"/>
          <w:szCs w:val="32"/>
          <w:lang w:val="en-US"/>
        </w:rPr>
        <w:t xml:space="preserve">20 </w:t>
      </w:r>
      <w:r w:rsidR="009B165F">
        <w:rPr>
          <w:sz w:val="32"/>
          <w:szCs w:val="32"/>
          <w:lang w:val="en-US"/>
        </w:rPr>
        <w:t>Colossians 2</w:t>
      </w:r>
    </w:p>
    <w:p w14:paraId="610D0F5E" w14:textId="33415513" w:rsidR="009B165F" w:rsidRPr="009B165F" w:rsidRDefault="009B165F" w:rsidP="00EE40C4">
      <w:pPr>
        <w:rPr>
          <w:sz w:val="28"/>
          <w:szCs w:val="28"/>
          <w:lang w:val="en-US"/>
        </w:rPr>
      </w:pPr>
      <w:r w:rsidRPr="009B165F">
        <w:rPr>
          <w:rStyle w:val="text"/>
          <w:rFonts w:ascii="system-ui" w:hAnsi="system-ui"/>
          <w:b/>
          <w:bCs/>
          <w:color w:val="000000"/>
          <w:sz w:val="28"/>
          <w:szCs w:val="28"/>
          <w:shd w:val="clear" w:color="auto" w:fill="FFFFFF"/>
          <w:vertAlign w:val="superscript"/>
        </w:rPr>
        <w:t>8 </w:t>
      </w:r>
      <w:r w:rsidRPr="009B165F">
        <w:rPr>
          <w:rStyle w:val="text"/>
          <w:rFonts w:ascii="system-ui" w:hAnsi="system-ui"/>
          <w:color w:val="000000"/>
          <w:sz w:val="28"/>
          <w:szCs w:val="28"/>
          <w:shd w:val="clear" w:color="auto" w:fill="FFFFFF"/>
        </w:rPr>
        <w:t>Don’t let anyone capture you with empty philosophies and high-sounding nonsense that come from human thinking and from the spiritual powers</w:t>
      </w:r>
      <w:r w:rsidRPr="009B165F">
        <w:rPr>
          <w:rStyle w:val="text"/>
          <w:rFonts w:ascii="system-ui" w:hAnsi="system-ui"/>
          <w:color w:val="000000"/>
          <w:sz w:val="28"/>
          <w:szCs w:val="28"/>
          <w:shd w:val="clear" w:color="auto" w:fill="FFFFFF"/>
          <w:vertAlign w:val="superscript"/>
        </w:rPr>
        <w:t>[</w:t>
      </w:r>
      <w:hyperlink r:id="rId13" w:anchor="fen-NLT-29463a" w:tooltip="See footnote a" w:history="1">
        <w:r w:rsidRPr="009B165F">
          <w:rPr>
            <w:rStyle w:val="Hyperlink"/>
            <w:rFonts w:ascii="system-ui" w:hAnsi="system-ui"/>
            <w:color w:val="4A4A4A"/>
            <w:sz w:val="28"/>
            <w:szCs w:val="28"/>
            <w:vertAlign w:val="superscript"/>
          </w:rPr>
          <w:t>a</w:t>
        </w:r>
      </w:hyperlink>
      <w:r w:rsidRPr="009B165F">
        <w:rPr>
          <w:rStyle w:val="text"/>
          <w:rFonts w:ascii="system-ui" w:hAnsi="system-ui"/>
          <w:color w:val="000000"/>
          <w:sz w:val="28"/>
          <w:szCs w:val="28"/>
          <w:shd w:val="clear" w:color="auto" w:fill="FFFFFF"/>
          <w:vertAlign w:val="superscript"/>
        </w:rPr>
        <w:t>]</w:t>
      </w:r>
      <w:r w:rsidRPr="009B165F">
        <w:rPr>
          <w:rStyle w:val="text"/>
          <w:rFonts w:ascii="system-ui" w:hAnsi="system-ui"/>
          <w:color w:val="000000"/>
          <w:sz w:val="28"/>
          <w:szCs w:val="28"/>
          <w:shd w:val="clear" w:color="auto" w:fill="FFFFFF"/>
        </w:rPr>
        <w:t> of this world, rather than from Christ.</w:t>
      </w:r>
      <w:r w:rsidRPr="009B165F">
        <w:rPr>
          <w:rFonts w:ascii="system-ui" w:hAnsi="system-ui"/>
          <w:color w:val="000000"/>
          <w:sz w:val="28"/>
          <w:szCs w:val="28"/>
          <w:shd w:val="clear" w:color="auto" w:fill="FFFFFF"/>
        </w:rPr>
        <w:t> </w:t>
      </w:r>
      <w:r w:rsidRPr="009B165F">
        <w:rPr>
          <w:rStyle w:val="text"/>
          <w:rFonts w:ascii="system-ui" w:hAnsi="system-ui"/>
          <w:b/>
          <w:bCs/>
          <w:color w:val="000000"/>
          <w:sz w:val="28"/>
          <w:szCs w:val="28"/>
          <w:shd w:val="clear" w:color="auto" w:fill="FFFFFF"/>
          <w:vertAlign w:val="superscript"/>
        </w:rPr>
        <w:t>9 </w:t>
      </w:r>
      <w:r w:rsidRPr="009B165F">
        <w:rPr>
          <w:rStyle w:val="text"/>
          <w:rFonts w:ascii="system-ui" w:hAnsi="system-ui"/>
          <w:color w:val="000000"/>
          <w:sz w:val="28"/>
          <w:szCs w:val="28"/>
          <w:shd w:val="clear" w:color="auto" w:fill="FFFFFF"/>
        </w:rPr>
        <w:t>For in Christ lives all the fullness of God in a human body.</w:t>
      </w:r>
      <w:r w:rsidRPr="009B165F">
        <w:rPr>
          <w:rStyle w:val="text"/>
          <w:rFonts w:ascii="system-ui" w:hAnsi="system-ui"/>
          <w:color w:val="000000"/>
          <w:sz w:val="28"/>
          <w:szCs w:val="28"/>
          <w:shd w:val="clear" w:color="auto" w:fill="FFFFFF"/>
          <w:vertAlign w:val="superscript"/>
        </w:rPr>
        <w:t>[</w:t>
      </w:r>
      <w:hyperlink r:id="rId14" w:anchor="fen-NLT-29464b" w:tooltip="See footnote b" w:history="1">
        <w:r w:rsidRPr="009B165F">
          <w:rPr>
            <w:rStyle w:val="Hyperlink"/>
            <w:rFonts w:ascii="system-ui" w:hAnsi="system-ui"/>
            <w:color w:val="4A4A4A"/>
            <w:sz w:val="28"/>
            <w:szCs w:val="28"/>
            <w:vertAlign w:val="superscript"/>
          </w:rPr>
          <w:t>b</w:t>
        </w:r>
      </w:hyperlink>
      <w:r w:rsidRPr="009B165F">
        <w:rPr>
          <w:rStyle w:val="text"/>
          <w:rFonts w:ascii="system-ui" w:hAnsi="system-ui"/>
          <w:color w:val="000000"/>
          <w:sz w:val="28"/>
          <w:szCs w:val="28"/>
          <w:shd w:val="clear" w:color="auto" w:fill="FFFFFF"/>
          <w:vertAlign w:val="superscript"/>
        </w:rPr>
        <w:t>]</w:t>
      </w:r>
      <w:r w:rsidRPr="009B165F">
        <w:rPr>
          <w:rFonts w:ascii="system-ui" w:hAnsi="system-ui"/>
          <w:color w:val="000000"/>
          <w:sz w:val="28"/>
          <w:szCs w:val="28"/>
          <w:shd w:val="clear" w:color="auto" w:fill="FFFFFF"/>
        </w:rPr>
        <w:t> </w:t>
      </w:r>
      <w:r w:rsidRPr="009B165F">
        <w:rPr>
          <w:rStyle w:val="text"/>
          <w:rFonts w:ascii="system-ui" w:hAnsi="system-ui"/>
          <w:b/>
          <w:bCs/>
          <w:color w:val="000000"/>
          <w:sz w:val="28"/>
          <w:szCs w:val="28"/>
          <w:shd w:val="clear" w:color="auto" w:fill="FFFFFF"/>
          <w:vertAlign w:val="superscript"/>
        </w:rPr>
        <w:t>10 </w:t>
      </w:r>
      <w:r w:rsidRPr="009B165F">
        <w:rPr>
          <w:rStyle w:val="text"/>
          <w:rFonts w:ascii="system-ui" w:hAnsi="system-ui"/>
          <w:color w:val="000000"/>
          <w:sz w:val="28"/>
          <w:szCs w:val="28"/>
          <w:shd w:val="clear" w:color="auto" w:fill="FFFFFF"/>
        </w:rPr>
        <w:t>So you also are complete through your union with Christ, who is the head over every ruler and authority.</w:t>
      </w:r>
    </w:p>
    <w:p w14:paraId="37675E91" w14:textId="158F62D0" w:rsidR="00BE38B1" w:rsidRDefault="009B165F" w:rsidP="00EE40C4">
      <w:pPr>
        <w:rPr>
          <w:sz w:val="32"/>
          <w:szCs w:val="32"/>
          <w:lang w:val="en-US"/>
        </w:rPr>
      </w:pPr>
      <w:r>
        <w:rPr>
          <w:sz w:val="32"/>
          <w:szCs w:val="32"/>
          <w:lang w:val="en-US"/>
        </w:rPr>
        <w:t>This is the same chapter he goes on to tell us that</w:t>
      </w:r>
    </w:p>
    <w:p w14:paraId="3E6225FB" w14:textId="03AC9408" w:rsidR="00AE1B36" w:rsidRDefault="00AE1B36" w:rsidP="00EE40C4">
      <w:pPr>
        <w:rPr>
          <w:sz w:val="32"/>
          <w:szCs w:val="32"/>
          <w:lang w:val="en-US"/>
        </w:rPr>
      </w:pPr>
      <w:r>
        <w:rPr>
          <w:sz w:val="32"/>
          <w:szCs w:val="32"/>
          <w:lang w:val="en-US"/>
        </w:rPr>
        <w:t>21</w:t>
      </w:r>
    </w:p>
    <w:p w14:paraId="6847B54A" w14:textId="49CDD1BE" w:rsidR="009B165F" w:rsidRDefault="009B165F" w:rsidP="00EE40C4">
      <w:pPr>
        <w:rPr>
          <w:rStyle w:val="text"/>
          <w:rFonts w:ascii="system-ui" w:hAnsi="system-ui"/>
          <w:color w:val="000000"/>
          <w:sz w:val="28"/>
          <w:szCs w:val="28"/>
          <w:shd w:val="clear" w:color="auto" w:fill="FFFFFF"/>
        </w:rPr>
      </w:pPr>
      <w:r w:rsidRPr="009B165F">
        <w:rPr>
          <w:rStyle w:val="text"/>
          <w:rFonts w:ascii="system-ui" w:hAnsi="system-ui"/>
          <w:b/>
          <w:bCs/>
          <w:color w:val="000000"/>
          <w:sz w:val="28"/>
          <w:szCs w:val="28"/>
          <w:shd w:val="clear" w:color="auto" w:fill="FFFFFF"/>
          <w:vertAlign w:val="superscript"/>
        </w:rPr>
        <w:lastRenderedPageBreak/>
        <w:t>13 </w:t>
      </w:r>
      <w:r w:rsidRPr="009B165F">
        <w:rPr>
          <w:rStyle w:val="text"/>
          <w:rFonts w:ascii="system-ui" w:hAnsi="system-ui"/>
          <w:color w:val="000000"/>
          <w:sz w:val="28"/>
          <w:szCs w:val="28"/>
          <w:shd w:val="clear" w:color="auto" w:fill="FFFFFF"/>
        </w:rPr>
        <w:t>You were dead because of your sins and because your sinful nature was not yet cut away. Then God made you alive with Christ, for he forgave all our sins.</w:t>
      </w:r>
      <w:r w:rsidRPr="009B165F">
        <w:rPr>
          <w:rFonts w:ascii="system-ui" w:hAnsi="system-ui"/>
          <w:color w:val="000000"/>
          <w:sz w:val="28"/>
          <w:szCs w:val="28"/>
          <w:shd w:val="clear" w:color="auto" w:fill="FFFFFF"/>
        </w:rPr>
        <w:t> </w:t>
      </w:r>
      <w:r w:rsidRPr="009B165F">
        <w:rPr>
          <w:rStyle w:val="text"/>
          <w:rFonts w:ascii="system-ui" w:hAnsi="system-ui"/>
          <w:b/>
          <w:bCs/>
          <w:color w:val="000000"/>
          <w:sz w:val="28"/>
          <w:szCs w:val="28"/>
          <w:shd w:val="clear" w:color="auto" w:fill="FFFFFF"/>
          <w:vertAlign w:val="superscript"/>
        </w:rPr>
        <w:t>14 </w:t>
      </w:r>
      <w:r w:rsidRPr="009B165F">
        <w:rPr>
          <w:rStyle w:val="text"/>
          <w:rFonts w:ascii="system-ui" w:hAnsi="system-ui"/>
          <w:color w:val="000000"/>
          <w:sz w:val="28"/>
          <w:szCs w:val="28"/>
          <w:shd w:val="clear" w:color="auto" w:fill="FFFFFF"/>
        </w:rPr>
        <w:t xml:space="preserve">He </w:t>
      </w:r>
      <w:r w:rsidRPr="009B165F">
        <w:rPr>
          <w:rStyle w:val="text"/>
          <w:rFonts w:ascii="system-ui" w:hAnsi="system-ui"/>
          <w:color w:val="000000"/>
          <w:sz w:val="28"/>
          <w:szCs w:val="28"/>
          <w:shd w:val="clear" w:color="auto" w:fill="FFFFFF"/>
        </w:rPr>
        <w:t>cancelled</w:t>
      </w:r>
      <w:r w:rsidRPr="009B165F">
        <w:rPr>
          <w:rStyle w:val="text"/>
          <w:rFonts w:ascii="system-ui" w:hAnsi="system-ui"/>
          <w:color w:val="000000"/>
          <w:sz w:val="28"/>
          <w:szCs w:val="28"/>
          <w:shd w:val="clear" w:color="auto" w:fill="FFFFFF"/>
        </w:rPr>
        <w:t xml:space="preserve"> the record of the charges against us and took it away by nailing it to the cross.</w:t>
      </w:r>
      <w:r w:rsidRPr="009B165F">
        <w:rPr>
          <w:rFonts w:ascii="system-ui" w:hAnsi="system-ui"/>
          <w:color w:val="000000"/>
          <w:sz w:val="28"/>
          <w:szCs w:val="28"/>
          <w:shd w:val="clear" w:color="auto" w:fill="FFFFFF"/>
        </w:rPr>
        <w:t> </w:t>
      </w:r>
      <w:r w:rsidRPr="009B165F">
        <w:rPr>
          <w:rStyle w:val="text"/>
          <w:rFonts w:ascii="system-ui" w:hAnsi="system-ui"/>
          <w:b/>
          <w:bCs/>
          <w:color w:val="000000"/>
          <w:sz w:val="28"/>
          <w:szCs w:val="28"/>
          <w:shd w:val="clear" w:color="auto" w:fill="FFFFFF"/>
          <w:vertAlign w:val="superscript"/>
        </w:rPr>
        <w:t>15 </w:t>
      </w:r>
      <w:r w:rsidRPr="009B165F">
        <w:rPr>
          <w:rStyle w:val="text"/>
          <w:rFonts w:ascii="system-ui" w:hAnsi="system-ui"/>
          <w:color w:val="000000"/>
          <w:sz w:val="28"/>
          <w:szCs w:val="28"/>
          <w:shd w:val="clear" w:color="auto" w:fill="FFFFFF"/>
        </w:rPr>
        <w:t>In this way, he disarmed</w:t>
      </w:r>
      <w:r w:rsidRPr="009B165F">
        <w:rPr>
          <w:rStyle w:val="text"/>
          <w:rFonts w:ascii="system-ui" w:hAnsi="system-ui"/>
          <w:color w:val="000000"/>
          <w:sz w:val="28"/>
          <w:szCs w:val="28"/>
          <w:shd w:val="clear" w:color="auto" w:fill="FFFFFF"/>
          <w:vertAlign w:val="superscript"/>
        </w:rPr>
        <w:t>[</w:t>
      </w:r>
      <w:hyperlink r:id="rId15" w:anchor="fen-NLT-29470d" w:tooltip="See footnote d" w:history="1">
        <w:r w:rsidRPr="009B165F">
          <w:rPr>
            <w:rStyle w:val="Hyperlink"/>
            <w:rFonts w:ascii="system-ui" w:hAnsi="system-ui"/>
            <w:color w:val="4A4A4A"/>
            <w:sz w:val="28"/>
            <w:szCs w:val="28"/>
            <w:vertAlign w:val="superscript"/>
          </w:rPr>
          <w:t>d</w:t>
        </w:r>
      </w:hyperlink>
      <w:r w:rsidRPr="009B165F">
        <w:rPr>
          <w:rStyle w:val="text"/>
          <w:rFonts w:ascii="system-ui" w:hAnsi="system-ui"/>
          <w:color w:val="000000"/>
          <w:sz w:val="28"/>
          <w:szCs w:val="28"/>
          <w:shd w:val="clear" w:color="auto" w:fill="FFFFFF"/>
          <w:vertAlign w:val="superscript"/>
        </w:rPr>
        <w:t>]</w:t>
      </w:r>
      <w:r w:rsidRPr="009B165F">
        <w:rPr>
          <w:rStyle w:val="text"/>
          <w:rFonts w:ascii="system-ui" w:hAnsi="system-ui"/>
          <w:color w:val="000000"/>
          <w:sz w:val="28"/>
          <w:szCs w:val="28"/>
          <w:shd w:val="clear" w:color="auto" w:fill="FFFFFF"/>
        </w:rPr>
        <w:t> the spiritual rulers and authorities. He shamed them publicly by his victory over them on the cross.</w:t>
      </w:r>
    </w:p>
    <w:p w14:paraId="0EF1EB8E" w14:textId="6039D87C" w:rsidR="006F0462" w:rsidRDefault="006F0462" w:rsidP="00EE40C4">
      <w:pPr>
        <w:rPr>
          <w:rStyle w:val="text"/>
          <w:rFonts w:ascii="system-ui" w:hAnsi="system-ui"/>
          <w:color w:val="000000"/>
          <w:sz w:val="32"/>
          <w:szCs w:val="36"/>
          <w:shd w:val="clear" w:color="auto" w:fill="FFFFFF"/>
        </w:rPr>
      </w:pPr>
      <w:r>
        <w:rPr>
          <w:rStyle w:val="text"/>
          <w:rFonts w:ascii="system-ui" w:hAnsi="system-ui"/>
          <w:color w:val="000000"/>
          <w:sz w:val="32"/>
          <w:szCs w:val="36"/>
          <w:shd w:val="clear" w:color="auto" w:fill="FFFFFF"/>
        </w:rPr>
        <w:t>It matters because Jesus demonstrated he great love for us:</w:t>
      </w:r>
    </w:p>
    <w:p w14:paraId="0EC12B3D" w14:textId="062FE809" w:rsidR="006F0462" w:rsidRDefault="00AE1B36" w:rsidP="00EE40C4">
      <w:pPr>
        <w:rPr>
          <w:rStyle w:val="text"/>
          <w:rFonts w:ascii="system-ui" w:hAnsi="system-ui"/>
          <w:color w:val="000000"/>
          <w:sz w:val="32"/>
          <w:szCs w:val="36"/>
          <w:shd w:val="clear" w:color="auto" w:fill="FFFFFF"/>
        </w:rPr>
      </w:pPr>
      <w:r>
        <w:rPr>
          <w:rStyle w:val="text"/>
          <w:rFonts w:ascii="system-ui" w:hAnsi="system-ui"/>
          <w:color w:val="000000"/>
          <w:sz w:val="32"/>
          <w:szCs w:val="36"/>
          <w:shd w:val="clear" w:color="auto" w:fill="FFFFFF"/>
        </w:rPr>
        <w:t xml:space="preserve">22 </w:t>
      </w:r>
      <w:r w:rsidR="006F0462">
        <w:rPr>
          <w:rStyle w:val="text"/>
          <w:rFonts w:ascii="system-ui" w:hAnsi="system-ui"/>
          <w:color w:val="000000"/>
          <w:sz w:val="32"/>
          <w:szCs w:val="36"/>
          <w:shd w:val="clear" w:color="auto" w:fill="FFFFFF"/>
        </w:rPr>
        <w:t>Romans 5</w:t>
      </w:r>
    </w:p>
    <w:p w14:paraId="262ED080" w14:textId="01DD094C" w:rsidR="006F0462" w:rsidRDefault="006F0462" w:rsidP="00EE40C4">
      <w:pPr>
        <w:rPr>
          <w:rFonts w:ascii="system-ui" w:hAnsi="system-ui"/>
          <w:color w:val="000000"/>
          <w:sz w:val="28"/>
          <w:szCs w:val="32"/>
          <w:shd w:val="clear" w:color="auto" w:fill="FFFFFF"/>
        </w:rPr>
      </w:pPr>
      <w:r w:rsidRPr="006F0462">
        <w:rPr>
          <w:rFonts w:ascii="system-ui" w:hAnsi="system-ui"/>
          <w:b/>
          <w:bCs/>
          <w:color w:val="000000"/>
          <w:sz w:val="28"/>
          <w:szCs w:val="32"/>
          <w:shd w:val="clear" w:color="auto" w:fill="FFFFFF"/>
          <w:vertAlign w:val="superscript"/>
        </w:rPr>
        <w:t>8 </w:t>
      </w:r>
      <w:r w:rsidRPr="006F0462">
        <w:rPr>
          <w:rFonts w:ascii="system-ui" w:hAnsi="system-ui"/>
          <w:color w:val="000000"/>
          <w:sz w:val="28"/>
          <w:szCs w:val="32"/>
          <w:shd w:val="clear" w:color="auto" w:fill="FFFFFF"/>
        </w:rPr>
        <w:t>But God demonstrates his own love for us in this: while we were still sinners, Christ died for us.</w:t>
      </w:r>
    </w:p>
    <w:p w14:paraId="268086D7" w14:textId="770EAFF7" w:rsidR="006F0462" w:rsidRDefault="006F0462" w:rsidP="00EE40C4">
      <w:pPr>
        <w:rPr>
          <w:rFonts w:ascii="system-ui" w:hAnsi="system-ui"/>
          <w:color w:val="000000"/>
          <w:sz w:val="32"/>
          <w:szCs w:val="40"/>
          <w:shd w:val="clear" w:color="auto" w:fill="FFFFFF"/>
        </w:rPr>
      </w:pPr>
      <w:r>
        <w:rPr>
          <w:rFonts w:ascii="system-ui" w:hAnsi="system-ui"/>
          <w:color w:val="000000"/>
          <w:sz w:val="32"/>
          <w:szCs w:val="40"/>
          <w:shd w:val="clear" w:color="auto" w:fill="FFFFFF"/>
        </w:rPr>
        <w:t>The ultimate proof of God’s love is in his demonstration of that love at the cross. God in human form – Jesus – giving up his life for us.</w:t>
      </w:r>
    </w:p>
    <w:p w14:paraId="10C75D36" w14:textId="163CE1FF" w:rsidR="006F0462" w:rsidRDefault="006F0462" w:rsidP="00EE40C4">
      <w:pPr>
        <w:rPr>
          <w:rFonts w:ascii="system-ui" w:hAnsi="system-ui"/>
          <w:color w:val="000000"/>
          <w:sz w:val="32"/>
          <w:szCs w:val="40"/>
          <w:shd w:val="clear" w:color="auto" w:fill="FFFFFF"/>
        </w:rPr>
      </w:pPr>
      <w:r>
        <w:rPr>
          <w:rFonts w:ascii="system-ui" w:hAnsi="system-ui"/>
          <w:color w:val="000000"/>
          <w:sz w:val="32"/>
          <w:szCs w:val="40"/>
          <w:shd w:val="clear" w:color="auto" w:fill="FFFFFF"/>
        </w:rPr>
        <w:t>The ultimate demonstration of God’s power of principalities and powers is in the victory won at the cross.</w:t>
      </w:r>
    </w:p>
    <w:p w14:paraId="443A4EE1" w14:textId="7853CA9A" w:rsidR="006F0462" w:rsidRDefault="006F0462" w:rsidP="00EE40C4">
      <w:pPr>
        <w:rPr>
          <w:rFonts w:ascii="system-ui" w:hAnsi="system-ui"/>
          <w:color w:val="000000"/>
          <w:sz w:val="32"/>
          <w:szCs w:val="40"/>
          <w:shd w:val="clear" w:color="auto" w:fill="FFFFFF"/>
        </w:rPr>
      </w:pPr>
      <w:r>
        <w:rPr>
          <w:rFonts w:ascii="system-ui" w:hAnsi="system-ui"/>
          <w:color w:val="000000"/>
          <w:sz w:val="32"/>
          <w:szCs w:val="40"/>
          <w:shd w:val="clear" w:color="auto" w:fill="FFFFFF"/>
        </w:rPr>
        <w:t>The ultimate victory over sin and death is in his resurrection.</w:t>
      </w:r>
    </w:p>
    <w:p w14:paraId="5A9649A4" w14:textId="562E9784" w:rsidR="006F0462" w:rsidRDefault="006F0462" w:rsidP="00EE40C4">
      <w:pPr>
        <w:rPr>
          <w:rFonts w:ascii="system-ui" w:hAnsi="system-ui"/>
          <w:color w:val="000000"/>
          <w:sz w:val="32"/>
          <w:szCs w:val="40"/>
          <w:shd w:val="clear" w:color="auto" w:fill="FFFFFF"/>
        </w:rPr>
      </w:pPr>
      <w:r>
        <w:rPr>
          <w:rFonts w:ascii="system-ui" w:hAnsi="system-ui"/>
          <w:color w:val="000000"/>
          <w:sz w:val="32"/>
          <w:szCs w:val="40"/>
          <w:shd w:val="clear" w:color="auto" w:fill="FFFFFF"/>
        </w:rPr>
        <w:t xml:space="preserve">Even our own mother’s – as wonderful as they are could not do </w:t>
      </w:r>
      <w:r w:rsidR="003A522F">
        <w:rPr>
          <w:rFonts w:ascii="system-ui" w:hAnsi="system-ui"/>
          <w:color w:val="000000"/>
          <w:sz w:val="32"/>
          <w:szCs w:val="40"/>
          <w:shd w:val="clear" w:color="auto" w:fill="FFFFFF"/>
        </w:rPr>
        <w:t>that for</w:t>
      </w:r>
      <w:r>
        <w:rPr>
          <w:rFonts w:ascii="system-ui" w:hAnsi="system-ui"/>
          <w:color w:val="000000"/>
          <w:sz w:val="32"/>
          <w:szCs w:val="40"/>
          <w:shd w:val="clear" w:color="auto" w:fill="FFFFFF"/>
        </w:rPr>
        <w:t xml:space="preserve"> us and could not love us with a love so perfect.</w:t>
      </w:r>
    </w:p>
    <w:p w14:paraId="31459A55" w14:textId="4B32AFF8" w:rsidR="006F0462" w:rsidRPr="006F0462" w:rsidRDefault="00AE1B36" w:rsidP="00EE40C4">
      <w:pPr>
        <w:rPr>
          <w:sz w:val="32"/>
          <w:szCs w:val="40"/>
          <w:lang w:val="en-US"/>
        </w:rPr>
      </w:pPr>
      <w:r>
        <w:rPr>
          <w:rFonts w:ascii="system-ui" w:hAnsi="system-ui"/>
          <w:color w:val="000000"/>
          <w:sz w:val="32"/>
          <w:szCs w:val="40"/>
          <w:shd w:val="clear" w:color="auto" w:fill="FFFFFF"/>
        </w:rPr>
        <w:t xml:space="preserve">23 </w:t>
      </w:r>
      <w:r w:rsidR="006F0462">
        <w:rPr>
          <w:rFonts w:ascii="system-ui" w:hAnsi="system-ui"/>
          <w:color w:val="000000"/>
          <w:sz w:val="32"/>
          <w:szCs w:val="40"/>
          <w:shd w:val="clear" w:color="auto" w:fill="FFFFFF"/>
        </w:rPr>
        <w:t>Reflect.</w:t>
      </w:r>
    </w:p>
    <w:sectPr w:rsidR="006F0462" w:rsidRPr="006F0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2612"/>
    <w:multiLevelType w:val="hybridMultilevel"/>
    <w:tmpl w:val="F28EC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6E21DCB"/>
    <w:multiLevelType w:val="hybridMultilevel"/>
    <w:tmpl w:val="96A6CD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0159130">
    <w:abstractNumId w:val="0"/>
  </w:num>
  <w:num w:numId="2" w16cid:durableId="10049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A6"/>
    <w:rsid w:val="000150B4"/>
    <w:rsid w:val="001A0EAD"/>
    <w:rsid w:val="001A2826"/>
    <w:rsid w:val="0028258D"/>
    <w:rsid w:val="003757A3"/>
    <w:rsid w:val="003A522F"/>
    <w:rsid w:val="003F65A1"/>
    <w:rsid w:val="004B2D23"/>
    <w:rsid w:val="004D2FF8"/>
    <w:rsid w:val="005A1370"/>
    <w:rsid w:val="00624B83"/>
    <w:rsid w:val="006E35A6"/>
    <w:rsid w:val="006E51BA"/>
    <w:rsid w:val="006F0462"/>
    <w:rsid w:val="00722592"/>
    <w:rsid w:val="007509E6"/>
    <w:rsid w:val="00847CA5"/>
    <w:rsid w:val="008A2F50"/>
    <w:rsid w:val="008C1C4B"/>
    <w:rsid w:val="008D7B7B"/>
    <w:rsid w:val="009B165F"/>
    <w:rsid w:val="009C6C3A"/>
    <w:rsid w:val="00AE1B36"/>
    <w:rsid w:val="00B312DC"/>
    <w:rsid w:val="00BE38B1"/>
    <w:rsid w:val="00C41F31"/>
    <w:rsid w:val="00D53C95"/>
    <w:rsid w:val="00ED633F"/>
    <w:rsid w:val="00EE4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BC35"/>
  <w15:chartTrackingRefBased/>
  <w15:docId w15:val="{8AB5A312-D8EA-4721-AEE9-C03F4266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5A6"/>
    <w:rPr>
      <w:rFonts w:eastAsiaTheme="majorEastAsia" w:cstheme="majorBidi"/>
      <w:color w:val="272727" w:themeColor="text1" w:themeTint="D8"/>
    </w:rPr>
  </w:style>
  <w:style w:type="paragraph" w:styleId="Title">
    <w:name w:val="Title"/>
    <w:basedOn w:val="Normal"/>
    <w:next w:val="Normal"/>
    <w:link w:val="TitleChar"/>
    <w:uiPriority w:val="10"/>
    <w:qFormat/>
    <w:rsid w:val="006E3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5A6"/>
    <w:pPr>
      <w:spacing w:before="160"/>
      <w:jc w:val="center"/>
    </w:pPr>
    <w:rPr>
      <w:i/>
      <w:iCs/>
      <w:color w:val="404040" w:themeColor="text1" w:themeTint="BF"/>
    </w:rPr>
  </w:style>
  <w:style w:type="character" w:customStyle="1" w:styleId="QuoteChar">
    <w:name w:val="Quote Char"/>
    <w:basedOn w:val="DefaultParagraphFont"/>
    <w:link w:val="Quote"/>
    <w:uiPriority w:val="29"/>
    <w:rsid w:val="006E35A6"/>
    <w:rPr>
      <w:i/>
      <w:iCs/>
      <w:color w:val="404040" w:themeColor="text1" w:themeTint="BF"/>
    </w:rPr>
  </w:style>
  <w:style w:type="paragraph" w:styleId="ListParagraph">
    <w:name w:val="List Paragraph"/>
    <w:basedOn w:val="Normal"/>
    <w:uiPriority w:val="34"/>
    <w:qFormat/>
    <w:rsid w:val="006E35A6"/>
    <w:pPr>
      <w:ind w:left="720"/>
      <w:contextualSpacing/>
    </w:pPr>
  </w:style>
  <w:style w:type="character" w:styleId="IntenseEmphasis">
    <w:name w:val="Intense Emphasis"/>
    <w:basedOn w:val="DefaultParagraphFont"/>
    <w:uiPriority w:val="21"/>
    <w:qFormat/>
    <w:rsid w:val="006E35A6"/>
    <w:rPr>
      <w:i/>
      <w:iCs/>
      <w:color w:val="0F4761" w:themeColor="accent1" w:themeShade="BF"/>
    </w:rPr>
  </w:style>
  <w:style w:type="paragraph" w:styleId="IntenseQuote">
    <w:name w:val="Intense Quote"/>
    <w:basedOn w:val="Normal"/>
    <w:next w:val="Normal"/>
    <w:link w:val="IntenseQuoteChar"/>
    <w:uiPriority w:val="30"/>
    <w:qFormat/>
    <w:rsid w:val="006E3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5A6"/>
    <w:rPr>
      <w:i/>
      <w:iCs/>
      <w:color w:val="0F4761" w:themeColor="accent1" w:themeShade="BF"/>
    </w:rPr>
  </w:style>
  <w:style w:type="character" w:styleId="IntenseReference">
    <w:name w:val="Intense Reference"/>
    <w:basedOn w:val="DefaultParagraphFont"/>
    <w:uiPriority w:val="32"/>
    <w:qFormat/>
    <w:rsid w:val="006E35A6"/>
    <w:rPr>
      <w:b/>
      <w:bCs/>
      <w:smallCaps/>
      <w:color w:val="0F4761" w:themeColor="accent1" w:themeShade="BF"/>
      <w:spacing w:val="5"/>
    </w:rPr>
  </w:style>
  <w:style w:type="paragraph" w:styleId="NormalWeb">
    <w:name w:val="Normal (Web)"/>
    <w:basedOn w:val="Normal"/>
    <w:uiPriority w:val="99"/>
    <w:unhideWhenUsed/>
    <w:rsid w:val="0072259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ext">
    <w:name w:val="text"/>
    <w:basedOn w:val="DefaultParagraphFont"/>
    <w:rsid w:val="00722592"/>
  </w:style>
  <w:style w:type="character" w:styleId="Hyperlink">
    <w:name w:val="Hyperlink"/>
    <w:basedOn w:val="DefaultParagraphFont"/>
    <w:uiPriority w:val="99"/>
    <w:unhideWhenUsed/>
    <w:rsid w:val="00722592"/>
    <w:rPr>
      <w:color w:val="0000FF"/>
      <w:u w:val="single"/>
    </w:rPr>
  </w:style>
  <w:style w:type="character" w:customStyle="1" w:styleId="woj">
    <w:name w:val="woj"/>
    <w:basedOn w:val="DefaultParagraphFont"/>
    <w:rsid w:val="00722592"/>
  </w:style>
  <w:style w:type="paragraph" w:customStyle="1" w:styleId="line">
    <w:name w:val="line"/>
    <w:basedOn w:val="Normal"/>
    <w:rsid w:val="003F65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indent-1-breaks">
    <w:name w:val="indent-1-breaks"/>
    <w:basedOn w:val="DefaultParagraphFont"/>
    <w:rsid w:val="003F65A1"/>
  </w:style>
  <w:style w:type="character" w:styleId="UnresolvedMention">
    <w:name w:val="Unresolved Mention"/>
    <w:basedOn w:val="DefaultParagraphFont"/>
    <w:uiPriority w:val="99"/>
    <w:semiHidden/>
    <w:unhideWhenUsed/>
    <w:rsid w:val="004D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379773">
      <w:bodyDiv w:val="1"/>
      <w:marLeft w:val="0"/>
      <w:marRight w:val="0"/>
      <w:marTop w:val="0"/>
      <w:marBottom w:val="0"/>
      <w:divBdr>
        <w:top w:val="none" w:sz="0" w:space="0" w:color="auto"/>
        <w:left w:val="none" w:sz="0" w:space="0" w:color="auto"/>
        <w:bottom w:val="none" w:sz="0" w:space="0" w:color="auto"/>
        <w:right w:val="none" w:sz="0" w:space="0" w:color="auto"/>
      </w:divBdr>
      <w:divsChild>
        <w:div w:id="366755596">
          <w:marLeft w:val="240"/>
          <w:marRight w:val="0"/>
          <w:marTop w:val="240"/>
          <w:marBottom w:val="240"/>
          <w:divBdr>
            <w:top w:val="none" w:sz="0" w:space="0" w:color="auto"/>
            <w:left w:val="none" w:sz="0" w:space="0" w:color="auto"/>
            <w:bottom w:val="none" w:sz="0" w:space="0" w:color="auto"/>
            <w:right w:val="none" w:sz="0" w:space="0" w:color="auto"/>
          </w:divBdr>
        </w:div>
        <w:div w:id="1139766780">
          <w:marLeft w:val="240"/>
          <w:marRight w:val="0"/>
          <w:marTop w:val="240"/>
          <w:marBottom w:val="240"/>
          <w:divBdr>
            <w:top w:val="none" w:sz="0" w:space="0" w:color="auto"/>
            <w:left w:val="none" w:sz="0" w:space="0" w:color="auto"/>
            <w:bottom w:val="none" w:sz="0" w:space="0" w:color="auto"/>
            <w:right w:val="none" w:sz="0" w:space="0" w:color="auto"/>
          </w:divBdr>
        </w:div>
        <w:div w:id="2095204399">
          <w:marLeft w:val="240"/>
          <w:marRight w:val="0"/>
          <w:marTop w:val="240"/>
          <w:marBottom w:val="240"/>
          <w:divBdr>
            <w:top w:val="none" w:sz="0" w:space="0" w:color="auto"/>
            <w:left w:val="none" w:sz="0" w:space="0" w:color="auto"/>
            <w:bottom w:val="none" w:sz="0" w:space="0" w:color="auto"/>
            <w:right w:val="none" w:sz="0" w:space="0" w:color="auto"/>
          </w:divBdr>
        </w:div>
        <w:div w:id="1510483516">
          <w:marLeft w:val="240"/>
          <w:marRight w:val="0"/>
          <w:marTop w:val="240"/>
          <w:marBottom w:val="240"/>
          <w:divBdr>
            <w:top w:val="none" w:sz="0" w:space="0" w:color="auto"/>
            <w:left w:val="none" w:sz="0" w:space="0" w:color="auto"/>
            <w:bottom w:val="none" w:sz="0" w:space="0" w:color="auto"/>
            <w:right w:val="none" w:sz="0" w:space="0" w:color="auto"/>
          </w:divBdr>
        </w:div>
        <w:div w:id="1440374733">
          <w:marLeft w:val="240"/>
          <w:marRight w:val="0"/>
          <w:marTop w:val="240"/>
          <w:marBottom w:val="240"/>
          <w:divBdr>
            <w:top w:val="none" w:sz="0" w:space="0" w:color="auto"/>
            <w:left w:val="none" w:sz="0" w:space="0" w:color="auto"/>
            <w:bottom w:val="none" w:sz="0" w:space="0" w:color="auto"/>
            <w:right w:val="none" w:sz="0" w:space="0" w:color="auto"/>
          </w:divBdr>
        </w:div>
      </w:divsChild>
    </w:div>
    <w:div w:id="16165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82&amp;version=NIV" TargetMode="External"/><Relationship Id="rId13" Type="http://schemas.openxmlformats.org/officeDocument/2006/relationships/hyperlink" Target="https://www.biblegateway.com/passage/?search=Colossians%202&amp;version=NLT" TargetMode="External"/><Relationship Id="rId3" Type="http://schemas.openxmlformats.org/officeDocument/2006/relationships/settings" Target="settings.xml"/><Relationship Id="rId7" Type="http://schemas.openxmlformats.org/officeDocument/2006/relationships/hyperlink" Target="https://www.biblegateway.com/passage/?search=JOhn%2010&amp;version=NIV" TargetMode="External"/><Relationship Id="rId12" Type="http://schemas.openxmlformats.org/officeDocument/2006/relationships/hyperlink" Target="https://www.biblegateway.com/passage/?search=Colossians%202&amp;version=N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JOhn%2010&amp;version=NIV" TargetMode="External"/><Relationship Id="rId11" Type="http://schemas.openxmlformats.org/officeDocument/2006/relationships/hyperlink" Target="https://www.youtube.com/watch?v=e1rai6WoOJU&amp;list=PLH0Szn1yYNeef2AIszbltRK15dgoxA_57&amp;index=3&amp;ab_channel=BibleProject" TargetMode="External"/><Relationship Id="rId5" Type="http://schemas.openxmlformats.org/officeDocument/2006/relationships/hyperlink" Target="https://www.biblegateway.com/passage/?search=JOhn%2010&amp;version=NIV" TargetMode="External"/><Relationship Id="rId15" Type="http://schemas.openxmlformats.org/officeDocument/2006/relationships/hyperlink" Target="https://www.biblegateway.com/passage/?search=Colossians%202&amp;version=NLT" TargetMode="External"/><Relationship Id="rId10" Type="http://schemas.openxmlformats.org/officeDocument/2006/relationships/hyperlink" Target="https://www.youtube.com/watch?v=cBxOZqtGTXE&amp;list=PLH0Szn1yYNeef2AIszbltRK15dgoxA_57&amp;ab_channel=BibleProject" TargetMode="External"/><Relationship Id="rId4" Type="http://schemas.openxmlformats.org/officeDocument/2006/relationships/webSettings" Target="webSettings.xml"/><Relationship Id="rId9" Type="http://schemas.openxmlformats.org/officeDocument/2006/relationships/hyperlink" Target="https://www.biblegateway.com/passage/?search=Psalm%2082&amp;version=NIV" TargetMode="External"/><Relationship Id="rId14" Type="http://schemas.openxmlformats.org/officeDocument/2006/relationships/hyperlink" Target="https://www.biblegateway.com/passage/?search=Colossians%202&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3294</TotalTime>
  <Pages>8</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2</cp:revision>
  <dcterms:created xsi:type="dcterms:W3CDTF">2025-05-07T23:33:00Z</dcterms:created>
  <dcterms:modified xsi:type="dcterms:W3CDTF">2025-05-10T10:29:00Z</dcterms:modified>
</cp:coreProperties>
</file>