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7F37" w14:textId="1221BFD0" w:rsidR="009C6C3A" w:rsidRPr="00DD03AB" w:rsidRDefault="00C045A4">
      <w:pPr>
        <w:rPr>
          <w:sz w:val="32"/>
          <w:szCs w:val="32"/>
          <w:lang w:val="en-US"/>
        </w:rPr>
      </w:pPr>
      <w:r w:rsidRPr="00DD03AB">
        <w:rPr>
          <w:sz w:val="32"/>
          <w:szCs w:val="32"/>
          <w:lang w:val="en-US"/>
        </w:rPr>
        <w:t>John 3:1-18</w:t>
      </w:r>
    </w:p>
    <w:p w14:paraId="34177B32" w14:textId="5B7703F3" w:rsidR="00C045A4" w:rsidRPr="00DD03AB" w:rsidRDefault="00B43994">
      <w:pPr>
        <w:rPr>
          <w:sz w:val="32"/>
          <w:szCs w:val="32"/>
          <w:lang w:val="en-US"/>
        </w:rPr>
      </w:pPr>
      <w:r>
        <w:rPr>
          <w:sz w:val="32"/>
          <w:szCs w:val="32"/>
          <w:lang w:val="en-US"/>
        </w:rPr>
        <w:t>#</w:t>
      </w:r>
      <w:r w:rsidR="00C045A4" w:rsidRPr="00DD03AB">
        <w:rPr>
          <w:sz w:val="32"/>
          <w:szCs w:val="32"/>
          <w:lang w:val="en-US"/>
        </w:rPr>
        <w:t>What sticks out for you?</w:t>
      </w:r>
    </w:p>
    <w:p w14:paraId="256941FF" w14:textId="79548829" w:rsidR="00C045A4" w:rsidRPr="00DD03AB" w:rsidRDefault="00C045A4">
      <w:pPr>
        <w:rPr>
          <w:sz w:val="32"/>
          <w:szCs w:val="32"/>
          <w:lang w:val="en-US"/>
        </w:rPr>
      </w:pPr>
      <w:r w:rsidRPr="00DD03AB">
        <w:rPr>
          <w:sz w:val="32"/>
          <w:szCs w:val="32"/>
          <w:lang w:val="en-US"/>
        </w:rPr>
        <w:t xml:space="preserve"> Nicodemus – We don’t know why he was seeing Jesus at night? Was he hiding from others? Was he so disturbed that he was sleepless? Is this just when his schedule released him?</w:t>
      </w:r>
    </w:p>
    <w:p w14:paraId="69168EC2" w14:textId="5CA7584C" w:rsidR="00C045A4" w:rsidRPr="00DD03AB" w:rsidRDefault="00C045A4">
      <w:pPr>
        <w:rPr>
          <w:sz w:val="32"/>
          <w:szCs w:val="32"/>
          <w:lang w:val="en-US"/>
        </w:rPr>
      </w:pPr>
      <w:r w:rsidRPr="00DD03AB">
        <w:rPr>
          <w:sz w:val="32"/>
          <w:szCs w:val="32"/>
          <w:lang w:val="en-US"/>
        </w:rPr>
        <w:t>Born Again? People say Born Again Christian. Is there any other kind? – born of the Spirit; Our Spirit enlivened.</w:t>
      </w:r>
    </w:p>
    <w:p w14:paraId="7FC94946" w14:textId="0450D280" w:rsidR="00C045A4" w:rsidRPr="00DD03AB" w:rsidRDefault="00C045A4">
      <w:pPr>
        <w:rPr>
          <w:sz w:val="32"/>
          <w:szCs w:val="32"/>
          <w:lang w:val="en-US"/>
        </w:rPr>
      </w:pPr>
      <w:r w:rsidRPr="00DD03AB">
        <w:rPr>
          <w:sz w:val="32"/>
          <w:szCs w:val="32"/>
          <w:lang w:val="en-US"/>
        </w:rPr>
        <w:t>Nicodemus has trouble with this on two fronts. 1. He is thinking very concretely when Jesus is speaking metaphorically. 2. His birth is his inheritance and reason he believes he is chosen by God.</w:t>
      </w:r>
    </w:p>
    <w:p w14:paraId="55A7C6B2" w14:textId="7FDF7137" w:rsidR="002C7F73" w:rsidRPr="00DD03AB" w:rsidRDefault="00B43994">
      <w:pPr>
        <w:rPr>
          <w:sz w:val="32"/>
          <w:szCs w:val="32"/>
          <w:lang w:val="en-US"/>
        </w:rPr>
      </w:pPr>
      <w:r>
        <w:rPr>
          <w:sz w:val="32"/>
          <w:szCs w:val="32"/>
          <w:lang w:val="en-US"/>
        </w:rPr>
        <w:t>#</w:t>
      </w:r>
      <w:r w:rsidR="00C045A4" w:rsidRPr="00DD03AB">
        <w:rPr>
          <w:sz w:val="32"/>
          <w:szCs w:val="32"/>
          <w:lang w:val="en-US"/>
        </w:rPr>
        <w:t>Born of water and Spirit</w:t>
      </w:r>
      <w:r w:rsidR="002C7F73" w:rsidRPr="00DD03AB">
        <w:rPr>
          <w:sz w:val="32"/>
          <w:szCs w:val="32"/>
          <w:lang w:val="en-US"/>
        </w:rPr>
        <w:t xml:space="preserve">: </w:t>
      </w:r>
    </w:p>
    <w:p w14:paraId="30A9AF1F" w14:textId="77E35826" w:rsidR="002C7F73" w:rsidRPr="00DD03AB" w:rsidRDefault="002C7F73">
      <w:pPr>
        <w:rPr>
          <w:sz w:val="32"/>
          <w:szCs w:val="32"/>
          <w:lang w:val="en-US"/>
        </w:rPr>
      </w:pPr>
      <w:r w:rsidRPr="00DD03AB">
        <w:rPr>
          <w:sz w:val="32"/>
          <w:szCs w:val="32"/>
          <w:lang w:val="en-US"/>
        </w:rPr>
        <w:t>What is Jesus talking about?</w:t>
      </w:r>
    </w:p>
    <w:p w14:paraId="6F52747B" w14:textId="207E8464" w:rsidR="00C045A4" w:rsidRPr="00DD03AB" w:rsidRDefault="00C045A4">
      <w:pPr>
        <w:rPr>
          <w:sz w:val="32"/>
          <w:szCs w:val="32"/>
          <w:lang w:val="en-US"/>
        </w:rPr>
      </w:pPr>
      <w:r w:rsidRPr="00DD03AB">
        <w:rPr>
          <w:sz w:val="32"/>
          <w:szCs w:val="32"/>
          <w:lang w:val="en-US"/>
        </w:rPr>
        <w:t xml:space="preserve"> wet and winded. </w:t>
      </w:r>
    </w:p>
    <w:p w14:paraId="52169A1D" w14:textId="631042FE" w:rsidR="00C045A4" w:rsidRPr="00DD03AB" w:rsidRDefault="00C045A4">
      <w:pPr>
        <w:rPr>
          <w:sz w:val="32"/>
          <w:szCs w:val="32"/>
          <w:lang w:val="en-US"/>
        </w:rPr>
      </w:pPr>
      <w:r w:rsidRPr="00DD03AB">
        <w:rPr>
          <w:sz w:val="32"/>
          <w:szCs w:val="32"/>
          <w:lang w:val="en-US"/>
        </w:rPr>
        <w:t xml:space="preserve">This is speaking of baptism in both it’s kinds. </w:t>
      </w:r>
    </w:p>
    <w:p w14:paraId="16E8C33D" w14:textId="35E03E5F" w:rsidR="00C045A4" w:rsidRPr="00DD03AB" w:rsidRDefault="00C045A4">
      <w:pPr>
        <w:rPr>
          <w:sz w:val="32"/>
          <w:szCs w:val="32"/>
          <w:lang w:val="en-US"/>
        </w:rPr>
      </w:pPr>
      <w:r w:rsidRPr="00DD03AB">
        <w:rPr>
          <w:sz w:val="32"/>
          <w:szCs w:val="32"/>
          <w:lang w:val="en-US"/>
        </w:rPr>
        <w:t xml:space="preserve">To be </w:t>
      </w:r>
      <w:proofErr w:type="spellStart"/>
      <w:r w:rsidRPr="00DD03AB">
        <w:rPr>
          <w:sz w:val="32"/>
          <w:szCs w:val="32"/>
          <w:lang w:val="en-US"/>
        </w:rPr>
        <w:t>bapti</w:t>
      </w:r>
      <w:r w:rsidR="00D650AC" w:rsidRPr="00DD03AB">
        <w:rPr>
          <w:sz w:val="32"/>
          <w:szCs w:val="32"/>
          <w:lang w:val="en-US"/>
        </w:rPr>
        <w:t>sed</w:t>
      </w:r>
      <w:proofErr w:type="spellEnd"/>
      <w:r w:rsidRPr="00DD03AB">
        <w:rPr>
          <w:sz w:val="32"/>
          <w:szCs w:val="32"/>
          <w:lang w:val="en-US"/>
        </w:rPr>
        <w:t xml:space="preserve"> in water is a new birth. It is symbolically dying to an old self</w:t>
      </w:r>
      <w:r w:rsidR="00D650AC" w:rsidRPr="00DD03AB">
        <w:rPr>
          <w:sz w:val="32"/>
          <w:szCs w:val="32"/>
          <w:lang w:val="en-US"/>
        </w:rPr>
        <w:t xml:space="preserve">, to be buried under the water and to be raised to life again into a new life as a new person, </w:t>
      </w:r>
      <w:r w:rsidR="001B24EF">
        <w:rPr>
          <w:sz w:val="32"/>
          <w:szCs w:val="32"/>
          <w:lang w:val="en-US"/>
        </w:rPr>
        <w:t xml:space="preserve">a cleansed person, </w:t>
      </w:r>
      <w:r w:rsidR="00D650AC" w:rsidRPr="00DD03AB">
        <w:rPr>
          <w:sz w:val="32"/>
          <w:szCs w:val="32"/>
          <w:lang w:val="en-US"/>
        </w:rPr>
        <w:t xml:space="preserve">a Jesus made alive person. </w:t>
      </w:r>
    </w:p>
    <w:p w14:paraId="1797AECB" w14:textId="293032B0" w:rsidR="00D650AC" w:rsidRPr="00DD03AB" w:rsidRDefault="00D650AC">
      <w:pPr>
        <w:rPr>
          <w:sz w:val="32"/>
          <w:szCs w:val="32"/>
          <w:lang w:val="en-US"/>
        </w:rPr>
      </w:pPr>
      <w:r w:rsidRPr="00DD03AB">
        <w:rPr>
          <w:sz w:val="32"/>
          <w:szCs w:val="32"/>
          <w:lang w:val="en-US"/>
        </w:rPr>
        <w:t xml:space="preserve">But it is also to be </w:t>
      </w:r>
      <w:proofErr w:type="spellStart"/>
      <w:r w:rsidRPr="00DD03AB">
        <w:rPr>
          <w:sz w:val="32"/>
          <w:szCs w:val="32"/>
          <w:lang w:val="en-US"/>
        </w:rPr>
        <w:t>Baptised</w:t>
      </w:r>
      <w:proofErr w:type="spellEnd"/>
      <w:r w:rsidRPr="00DD03AB">
        <w:rPr>
          <w:sz w:val="32"/>
          <w:szCs w:val="32"/>
          <w:lang w:val="en-US"/>
        </w:rPr>
        <w:t xml:space="preserve"> in the Spirit.</w:t>
      </w:r>
      <w:r w:rsidR="002C7F73" w:rsidRPr="00DD03AB">
        <w:rPr>
          <w:sz w:val="32"/>
          <w:szCs w:val="32"/>
          <w:lang w:val="en-US"/>
        </w:rPr>
        <w:t xml:space="preserve"> In John 12 Jesus tells his audience that “Unless a seed falls to the ground and dies it remains only a single seed. But if it dies and is buried it will produce many seeds.”</w:t>
      </w:r>
      <w:r w:rsidRPr="00DD03AB">
        <w:rPr>
          <w:sz w:val="32"/>
          <w:szCs w:val="32"/>
          <w:lang w:val="en-US"/>
        </w:rPr>
        <w:t xml:space="preserve"> Again</w:t>
      </w:r>
      <w:r w:rsidR="001B24EF">
        <w:rPr>
          <w:sz w:val="32"/>
          <w:szCs w:val="32"/>
          <w:lang w:val="en-US"/>
        </w:rPr>
        <w:t>,</w:t>
      </w:r>
      <w:r w:rsidRPr="00DD03AB">
        <w:rPr>
          <w:sz w:val="32"/>
          <w:szCs w:val="32"/>
          <w:lang w:val="en-US"/>
        </w:rPr>
        <w:t xml:space="preserve"> the picture is dead and alive. Dead in our sins and trespasses Paul tells us in Eph 2:1</w:t>
      </w:r>
      <w:r w:rsidR="001B24EF">
        <w:rPr>
          <w:sz w:val="32"/>
          <w:szCs w:val="32"/>
          <w:lang w:val="en-US"/>
        </w:rPr>
        <w:t>,</w:t>
      </w:r>
      <w:r w:rsidR="002C7F73" w:rsidRPr="00DD03AB">
        <w:rPr>
          <w:sz w:val="32"/>
          <w:szCs w:val="32"/>
          <w:lang w:val="en-US"/>
        </w:rPr>
        <w:t xml:space="preserve"> </w:t>
      </w:r>
      <w:r w:rsidRPr="00DD03AB">
        <w:rPr>
          <w:sz w:val="32"/>
          <w:szCs w:val="32"/>
          <w:lang w:val="en-US"/>
        </w:rPr>
        <w:t xml:space="preserve">A state of separation and condemnation. But to be </w:t>
      </w:r>
      <w:proofErr w:type="spellStart"/>
      <w:r w:rsidRPr="00DD03AB">
        <w:rPr>
          <w:sz w:val="32"/>
          <w:szCs w:val="32"/>
          <w:lang w:val="en-US"/>
        </w:rPr>
        <w:t>Baptised</w:t>
      </w:r>
      <w:proofErr w:type="spellEnd"/>
      <w:r w:rsidRPr="00DD03AB">
        <w:rPr>
          <w:sz w:val="32"/>
          <w:szCs w:val="32"/>
          <w:lang w:val="en-US"/>
        </w:rPr>
        <w:t xml:space="preserve"> in the Spirit is to have our Spirit made alive. Alive physically but dead to God. That is</w:t>
      </w:r>
      <w:r w:rsidR="002C7F73" w:rsidRPr="00DD03AB">
        <w:rPr>
          <w:sz w:val="32"/>
          <w:szCs w:val="32"/>
          <w:lang w:val="en-US"/>
        </w:rPr>
        <w:t>,</w:t>
      </w:r>
      <w:r w:rsidRPr="00DD03AB">
        <w:rPr>
          <w:sz w:val="32"/>
          <w:szCs w:val="32"/>
          <w:lang w:val="en-US"/>
        </w:rPr>
        <w:t xml:space="preserve"> we are not a</w:t>
      </w:r>
      <w:r w:rsidR="001B24EF">
        <w:rPr>
          <w:sz w:val="32"/>
          <w:szCs w:val="32"/>
          <w:lang w:val="en-US"/>
        </w:rPr>
        <w:t>t</w:t>
      </w:r>
      <w:r w:rsidRPr="00DD03AB">
        <w:rPr>
          <w:sz w:val="32"/>
          <w:szCs w:val="32"/>
          <w:lang w:val="en-US"/>
        </w:rPr>
        <w:t xml:space="preserve"> all attuned to the drawing loving Spirit of God.</w:t>
      </w:r>
    </w:p>
    <w:p w14:paraId="40A0945E" w14:textId="27D2C25C" w:rsidR="00D650AC" w:rsidRPr="00DD03AB" w:rsidRDefault="00D650AC">
      <w:pPr>
        <w:rPr>
          <w:sz w:val="32"/>
          <w:szCs w:val="32"/>
          <w:lang w:val="en-US"/>
        </w:rPr>
      </w:pPr>
      <w:r w:rsidRPr="00DD03AB">
        <w:rPr>
          <w:sz w:val="32"/>
          <w:szCs w:val="32"/>
          <w:lang w:val="en-US"/>
        </w:rPr>
        <w:t>Wet and winded.</w:t>
      </w:r>
    </w:p>
    <w:p w14:paraId="005D4B0A" w14:textId="2CC6BBB7" w:rsidR="00D650AC" w:rsidRPr="00DD03AB" w:rsidRDefault="00D650AC">
      <w:pPr>
        <w:rPr>
          <w:sz w:val="32"/>
          <w:szCs w:val="32"/>
          <w:lang w:val="en-US"/>
        </w:rPr>
      </w:pPr>
      <w:r w:rsidRPr="00DD03AB">
        <w:rPr>
          <w:sz w:val="32"/>
          <w:szCs w:val="32"/>
          <w:lang w:val="en-US"/>
        </w:rPr>
        <w:lastRenderedPageBreak/>
        <w:t xml:space="preserve">Controversy about the term </w:t>
      </w:r>
      <w:proofErr w:type="spellStart"/>
      <w:r w:rsidRPr="00DD03AB">
        <w:rPr>
          <w:sz w:val="32"/>
          <w:szCs w:val="32"/>
          <w:lang w:val="en-US"/>
        </w:rPr>
        <w:t>Baptised</w:t>
      </w:r>
      <w:proofErr w:type="spellEnd"/>
      <w:r w:rsidRPr="00DD03AB">
        <w:rPr>
          <w:sz w:val="32"/>
          <w:szCs w:val="32"/>
          <w:lang w:val="en-US"/>
        </w:rPr>
        <w:t xml:space="preserve"> in the Spirit.</w:t>
      </w:r>
    </w:p>
    <w:p w14:paraId="09DC3619" w14:textId="0023CEB3" w:rsidR="007A5BEB" w:rsidRPr="00DD03AB" w:rsidRDefault="00D650AC">
      <w:pPr>
        <w:rPr>
          <w:sz w:val="32"/>
          <w:szCs w:val="32"/>
          <w:lang w:val="en-US"/>
        </w:rPr>
      </w:pPr>
      <w:r w:rsidRPr="00DD03AB">
        <w:rPr>
          <w:sz w:val="32"/>
          <w:szCs w:val="32"/>
          <w:lang w:val="en-US"/>
        </w:rPr>
        <w:t xml:space="preserve">For many </w:t>
      </w:r>
      <w:r w:rsidR="007A5BEB" w:rsidRPr="00DD03AB">
        <w:rPr>
          <w:sz w:val="32"/>
          <w:szCs w:val="32"/>
          <w:lang w:val="en-US"/>
        </w:rPr>
        <w:t xml:space="preserve">in the </w:t>
      </w:r>
      <w:r w:rsidR="001B24EF" w:rsidRPr="00DD03AB">
        <w:rPr>
          <w:sz w:val="32"/>
          <w:szCs w:val="32"/>
          <w:lang w:val="en-US"/>
        </w:rPr>
        <w:t>Pentecostal</w:t>
      </w:r>
      <w:r w:rsidR="007A5BEB" w:rsidRPr="00DD03AB">
        <w:rPr>
          <w:sz w:val="32"/>
          <w:szCs w:val="32"/>
          <w:lang w:val="en-US"/>
        </w:rPr>
        <w:t xml:space="preserve"> and Charismatic Christians they say that the Baptism in the Holy Spirit is a subsequent to conversion. It signifies a specific spiritual experience that for Charismatics usually involves the release of Spiritual Gifts and for Pentecostals specifically speaking in tongues. For many people who have grown up in the church and can’t point at a particular moment of conversion this can seem to make entire sense. </w:t>
      </w:r>
    </w:p>
    <w:p w14:paraId="182F3DCE" w14:textId="7531CD8D" w:rsidR="007A5BEB" w:rsidRPr="00DD03AB" w:rsidRDefault="007A5BEB">
      <w:pPr>
        <w:rPr>
          <w:sz w:val="32"/>
          <w:szCs w:val="32"/>
          <w:lang w:val="en-US"/>
        </w:rPr>
      </w:pPr>
      <w:r w:rsidRPr="00DD03AB">
        <w:rPr>
          <w:sz w:val="32"/>
          <w:szCs w:val="32"/>
          <w:lang w:val="en-US"/>
        </w:rPr>
        <w:t xml:space="preserve">On the other hand one has to wonder what do Christians who have not had a dramatic spiritual experience including speaking in tongues had happen? What happened at their moment of conversion? Did they receive the Holy Spirit? Was their Spirit made alive to God? </w:t>
      </w:r>
      <w:r w:rsidR="002C7F73" w:rsidRPr="00DD03AB">
        <w:rPr>
          <w:sz w:val="32"/>
          <w:szCs w:val="32"/>
          <w:lang w:val="en-US"/>
        </w:rPr>
        <w:t xml:space="preserve">And if we don’t call that being </w:t>
      </w:r>
      <w:proofErr w:type="spellStart"/>
      <w:r w:rsidR="002C7F73" w:rsidRPr="00DD03AB">
        <w:rPr>
          <w:sz w:val="32"/>
          <w:szCs w:val="32"/>
          <w:lang w:val="en-US"/>
        </w:rPr>
        <w:t>baptised</w:t>
      </w:r>
      <w:proofErr w:type="spellEnd"/>
      <w:r w:rsidR="002C7F73" w:rsidRPr="00DD03AB">
        <w:rPr>
          <w:sz w:val="32"/>
          <w:szCs w:val="32"/>
          <w:lang w:val="en-US"/>
        </w:rPr>
        <w:t xml:space="preserve"> in the Spirit then what?</w:t>
      </w:r>
      <w:r w:rsidRPr="00DD03AB">
        <w:rPr>
          <w:sz w:val="32"/>
          <w:szCs w:val="32"/>
          <w:lang w:val="en-US"/>
        </w:rPr>
        <w:br/>
      </w:r>
      <w:r w:rsidRPr="00DD03AB">
        <w:rPr>
          <w:sz w:val="32"/>
          <w:szCs w:val="32"/>
          <w:lang w:val="en-US"/>
        </w:rPr>
        <w:br/>
        <w:t>On the one hand if it was supposed to be all neat and ordered and everyone experience God the same way in the same order I think that may have been spelled out for us, but it is not. Each has a different experience</w:t>
      </w:r>
      <w:r w:rsidR="00DE2FEC" w:rsidRPr="00DD03AB">
        <w:rPr>
          <w:sz w:val="32"/>
          <w:szCs w:val="32"/>
          <w:lang w:val="en-US"/>
        </w:rPr>
        <w:t xml:space="preserve">. No </w:t>
      </w:r>
      <w:r w:rsidR="002C7F73" w:rsidRPr="00DD03AB">
        <w:rPr>
          <w:sz w:val="32"/>
          <w:szCs w:val="32"/>
          <w:lang w:val="en-US"/>
        </w:rPr>
        <w:t>one’s</w:t>
      </w:r>
      <w:r w:rsidR="00DE2FEC" w:rsidRPr="00DD03AB">
        <w:rPr>
          <w:sz w:val="32"/>
          <w:szCs w:val="32"/>
          <w:lang w:val="en-US"/>
        </w:rPr>
        <w:t xml:space="preserve"> journey is the same as another’s. </w:t>
      </w:r>
    </w:p>
    <w:p w14:paraId="4BD4BF1E" w14:textId="73B4E748" w:rsidR="00DE2FEC" w:rsidRPr="00DD03AB" w:rsidRDefault="00DE2FEC">
      <w:pPr>
        <w:rPr>
          <w:sz w:val="32"/>
          <w:szCs w:val="32"/>
          <w:lang w:val="en-US"/>
        </w:rPr>
      </w:pPr>
      <w:r w:rsidRPr="00DD03AB">
        <w:rPr>
          <w:sz w:val="32"/>
          <w:szCs w:val="32"/>
          <w:lang w:val="en-US"/>
        </w:rPr>
        <w:t xml:space="preserve">But the way I see it happening is that God’s Spirit makes us alive to Him, at some point. For some it is a point of conversion, for a child it is an awakening, an </w:t>
      </w:r>
      <w:r w:rsidR="001B24EF" w:rsidRPr="00DD03AB">
        <w:rPr>
          <w:sz w:val="32"/>
          <w:szCs w:val="32"/>
          <w:lang w:val="en-US"/>
        </w:rPr>
        <w:t>awareness</w:t>
      </w:r>
      <w:r w:rsidRPr="00DD03AB">
        <w:rPr>
          <w:sz w:val="32"/>
          <w:szCs w:val="32"/>
          <w:lang w:val="en-US"/>
        </w:rPr>
        <w:t xml:space="preserve">, a </w:t>
      </w:r>
      <w:proofErr w:type="spellStart"/>
      <w:r w:rsidRPr="00DD03AB">
        <w:rPr>
          <w:sz w:val="32"/>
          <w:szCs w:val="32"/>
          <w:lang w:val="en-US"/>
        </w:rPr>
        <w:t>reali</w:t>
      </w:r>
      <w:r w:rsidR="001B24EF">
        <w:rPr>
          <w:sz w:val="32"/>
          <w:szCs w:val="32"/>
          <w:lang w:val="en-US"/>
        </w:rPr>
        <w:t>s</w:t>
      </w:r>
      <w:r w:rsidRPr="00DD03AB">
        <w:rPr>
          <w:sz w:val="32"/>
          <w:szCs w:val="32"/>
          <w:lang w:val="en-US"/>
        </w:rPr>
        <w:t>ation</w:t>
      </w:r>
      <w:proofErr w:type="spellEnd"/>
      <w:r w:rsidRPr="00DD03AB">
        <w:rPr>
          <w:sz w:val="32"/>
          <w:szCs w:val="32"/>
          <w:lang w:val="en-US"/>
        </w:rPr>
        <w:t xml:space="preserve"> of </w:t>
      </w:r>
      <w:r w:rsidR="001B24EF">
        <w:rPr>
          <w:sz w:val="32"/>
          <w:szCs w:val="32"/>
          <w:lang w:val="en-US"/>
        </w:rPr>
        <w:t>G</w:t>
      </w:r>
      <w:r w:rsidRPr="00DD03AB">
        <w:rPr>
          <w:sz w:val="32"/>
          <w:szCs w:val="32"/>
          <w:lang w:val="en-US"/>
        </w:rPr>
        <w:t>od’s love and their need. For some a release of Spiritual gifts may happen at that moment</w:t>
      </w:r>
      <w:r w:rsidR="002C7F73" w:rsidRPr="00DD03AB">
        <w:rPr>
          <w:sz w:val="32"/>
          <w:szCs w:val="32"/>
          <w:lang w:val="en-US"/>
        </w:rPr>
        <w:t>.</w:t>
      </w:r>
      <w:r w:rsidR="001B24EF">
        <w:rPr>
          <w:sz w:val="32"/>
          <w:szCs w:val="32"/>
          <w:lang w:val="en-US"/>
        </w:rPr>
        <w:t xml:space="preserve"> </w:t>
      </w:r>
    </w:p>
    <w:p w14:paraId="5922DA33" w14:textId="551008D8" w:rsidR="00DE2FEC" w:rsidRPr="00DD03AB" w:rsidRDefault="00DE2FEC">
      <w:pPr>
        <w:rPr>
          <w:sz w:val="32"/>
          <w:szCs w:val="32"/>
          <w:lang w:val="en-US"/>
        </w:rPr>
      </w:pPr>
      <w:r w:rsidRPr="00DD03AB">
        <w:rPr>
          <w:sz w:val="32"/>
          <w:szCs w:val="32"/>
          <w:lang w:val="en-US"/>
        </w:rPr>
        <w:t xml:space="preserve">For others that moment when Spiritual gifts are released happens later. Or as Paul puts it, Stir up the gift that is within you. </w:t>
      </w:r>
      <w:r w:rsidR="001B24EF">
        <w:rPr>
          <w:sz w:val="32"/>
          <w:szCs w:val="32"/>
          <w:lang w:val="en-US"/>
        </w:rPr>
        <w:t>And eagerly desire spiritual gifts.</w:t>
      </w:r>
    </w:p>
    <w:p w14:paraId="23B638A7" w14:textId="49A4993D" w:rsidR="00DE2FEC" w:rsidRPr="00DD03AB" w:rsidRDefault="00DE2FEC">
      <w:pPr>
        <w:rPr>
          <w:sz w:val="32"/>
          <w:szCs w:val="32"/>
          <w:lang w:val="en-US"/>
        </w:rPr>
      </w:pPr>
      <w:r w:rsidRPr="00DD03AB">
        <w:rPr>
          <w:sz w:val="32"/>
          <w:szCs w:val="32"/>
          <w:lang w:val="en-US"/>
        </w:rPr>
        <w:t xml:space="preserve">Which of these is being </w:t>
      </w:r>
      <w:proofErr w:type="spellStart"/>
      <w:r w:rsidRPr="00DD03AB">
        <w:rPr>
          <w:sz w:val="32"/>
          <w:szCs w:val="32"/>
          <w:lang w:val="en-US"/>
        </w:rPr>
        <w:t>baptised</w:t>
      </w:r>
      <w:proofErr w:type="spellEnd"/>
      <w:r w:rsidRPr="00DD03AB">
        <w:rPr>
          <w:sz w:val="32"/>
          <w:szCs w:val="32"/>
          <w:lang w:val="en-US"/>
        </w:rPr>
        <w:t xml:space="preserve"> in the Holy Spirit? Jesus here the one who will </w:t>
      </w:r>
      <w:proofErr w:type="spellStart"/>
      <w:r w:rsidRPr="00DD03AB">
        <w:rPr>
          <w:sz w:val="32"/>
          <w:szCs w:val="32"/>
          <w:lang w:val="en-US"/>
        </w:rPr>
        <w:t>bapti</w:t>
      </w:r>
      <w:r w:rsidR="001B24EF">
        <w:rPr>
          <w:sz w:val="32"/>
          <w:szCs w:val="32"/>
          <w:lang w:val="en-US"/>
        </w:rPr>
        <w:t>s</w:t>
      </w:r>
      <w:r w:rsidRPr="00DD03AB">
        <w:rPr>
          <w:sz w:val="32"/>
          <w:szCs w:val="32"/>
          <w:lang w:val="en-US"/>
        </w:rPr>
        <w:t>e</w:t>
      </w:r>
      <w:proofErr w:type="spellEnd"/>
      <w:r w:rsidRPr="00DD03AB">
        <w:rPr>
          <w:sz w:val="32"/>
          <w:szCs w:val="32"/>
          <w:lang w:val="en-US"/>
        </w:rPr>
        <w:t xml:space="preserve"> with Holy Spirit and fire seems to suggest the first but I’m hardly going to argue over it. </w:t>
      </w:r>
    </w:p>
    <w:p w14:paraId="713BB4E4" w14:textId="77777777" w:rsidR="002C7F73" w:rsidRPr="00DD03AB" w:rsidRDefault="002C7F73">
      <w:pPr>
        <w:rPr>
          <w:sz w:val="32"/>
          <w:szCs w:val="32"/>
          <w:lang w:val="en-US"/>
        </w:rPr>
      </w:pPr>
      <w:r w:rsidRPr="00DD03AB">
        <w:rPr>
          <w:sz w:val="32"/>
          <w:szCs w:val="32"/>
          <w:lang w:val="en-US"/>
        </w:rPr>
        <w:lastRenderedPageBreak/>
        <w:t>The key thing is that we should be filled with the Spirit. Eph 5:18 “Don’t be drunk with wine that leads to debauchery instead be filled with the Spirit.”</w:t>
      </w:r>
    </w:p>
    <w:p w14:paraId="1F641DD2" w14:textId="67678B0F" w:rsidR="006E73DD" w:rsidRDefault="006E73DD">
      <w:pPr>
        <w:rPr>
          <w:sz w:val="32"/>
          <w:szCs w:val="32"/>
          <w:lang w:val="en-US"/>
        </w:rPr>
      </w:pPr>
      <w:r w:rsidRPr="00DD03AB">
        <w:rPr>
          <w:sz w:val="32"/>
          <w:szCs w:val="32"/>
          <w:lang w:val="en-US"/>
        </w:rPr>
        <w:t xml:space="preserve">DNA of Church of Christ suggests that in Churches of Christ we say I am </w:t>
      </w:r>
      <w:proofErr w:type="spellStart"/>
      <w:r w:rsidRPr="00DD03AB">
        <w:rPr>
          <w:sz w:val="32"/>
          <w:szCs w:val="32"/>
          <w:lang w:val="en-US"/>
        </w:rPr>
        <w:t>baptised</w:t>
      </w:r>
      <w:proofErr w:type="spellEnd"/>
      <w:r w:rsidRPr="00DD03AB">
        <w:rPr>
          <w:sz w:val="32"/>
          <w:szCs w:val="32"/>
          <w:lang w:val="en-US"/>
        </w:rPr>
        <w:t xml:space="preserve"> rather than I have been. </w:t>
      </w:r>
      <w:r w:rsidR="0076522A" w:rsidRPr="00DD03AB">
        <w:rPr>
          <w:sz w:val="32"/>
          <w:szCs w:val="32"/>
          <w:lang w:val="en-US"/>
        </w:rPr>
        <w:t>Whichever</w:t>
      </w:r>
      <w:r w:rsidRPr="00DD03AB">
        <w:rPr>
          <w:sz w:val="32"/>
          <w:szCs w:val="32"/>
          <w:lang w:val="en-US"/>
        </w:rPr>
        <w:t xml:space="preserve"> baptism we might be speaking about the idea is that we are continually submitted to Christ, have an ongoing practice that helps us to stay present to our ongoing need for Christ and the infilling of the Holy Spirit for our very life; for ministry; for fruitfulness; for becoming and doing the things that Jesus did.</w:t>
      </w:r>
    </w:p>
    <w:p w14:paraId="6BDA161A" w14:textId="2025313D" w:rsidR="00F51B22" w:rsidRDefault="00F51B22">
      <w:pPr>
        <w:rPr>
          <w:sz w:val="32"/>
          <w:szCs w:val="32"/>
          <w:lang w:val="en-US"/>
        </w:rPr>
      </w:pPr>
      <w:r>
        <w:rPr>
          <w:sz w:val="32"/>
          <w:szCs w:val="32"/>
          <w:lang w:val="en-US"/>
        </w:rPr>
        <w:t xml:space="preserve">By the way there is some debate if Jesus direct words finish at vs 15 and the following verses are John’s commentary or Jesus words continue right through until vs 21. That is why some Bibles </w:t>
      </w:r>
      <w:r w:rsidR="009916C9">
        <w:rPr>
          <w:sz w:val="32"/>
          <w:szCs w:val="32"/>
          <w:lang w:val="en-US"/>
        </w:rPr>
        <w:t xml:space="preserve">who use red lettering for Jesus direct words </w:t>
      </w:r>
      <w:r>
        <w:rPr>
          <w:sz w:val="32"/>
          <w:szCs w:val="32"/>
          <w:lang w:val="en-US"/>
        </w:rPr>
        <w:t>have verses 16-</w:t>
      </w:r>
      <w:r w:rsidR="009916C9">
        <w:rPr>
          <w:sz w:val="32"/>
          <w:szCs w:val="32"/>
          <w:lang w:val="en-US"/>
        </w:rPr>
        <w:t>21 in red and others do not.</w:t>
      </w:r>
    </w:p>
    <w:p w14:paraId="33F8198B" w14:textId="3A07596B" w:rsidR="00936872" w:rsidRDefault="00B43994">
      <w:pPr>
        <w:rPr>
          <w:sz w:val="32"/>
          <w:szCs w:val="32"/>
          <w:lang w:val="en-US"/>
        </w:rPr>
      </w:pPr>
      <w:r>
        <w:rPr>
          <w:sz w:val="32"/>
          <w:szCs w:val="32"/>
          <w:lang w:val="en-US"/>
        </w:rPr>
        <w:t>#</w:t>
      </w:r>
    </w:p>
    <w:p w14:paraId="76AE0B7F" w14:textId="0078C3B1" w:rsidR="00936872" w:rsidRDefault="00936872">
      <w:pPr>
        <w:rPr>
          <w:sz w:val="32"/>
          <w:szCs w:val="32"/>
          <w:lang w:val="en-US"/>
        </w:rPr>
      </w:pPr>
      <w:r>
        <w:rPr>
          <w:sz w:val="32"/>
          <w:szCs w:val="32"/>
          <w:lang w:val="en-US"/>
        </w:rPr>
        <w:t>Q – What is verse 14 about?</w:t>
      </w:r>
    </w:p>
    <w:p w14:paraId="62A4D6C4" w14:textId="77777777" w:rsidR="006E73DD" w:rsidRPr="00DD03AB" w:rsidRDefault="006E73DD">
      <w:pPr>
        <w:rPr>
          <w:b/>
          <w:bCs/>
          <w:sz w:val="32"/>
          <w:szCs w:val="32"/>
          <w:lang w:val="en-US"/>
        </w:rPr>
      </w:pPr>
      <w:r w:rsidRPr="00DD03AB">
        <w:rPr>
          <w:b/>
          <w:bCs/>
          <w:sz w:val="32"/>
          <w:szCs w:val="32"/>
          <w:lang w:val="en-US"/>
        </w:rPr>
        <w:t>God and his nature revealed in 16-18</w:t>
      </w:r>
    </w:p>
    <w:p w14:paraId="110DE717" w14:textId="1190AEDC" w:rsidR="006E73DD" w:rsidRPr="00DD03AB" w:rsidRDefault="006E73DD">
      <w:pPr>
        <w:rPr>
          <w:sz w:val="32"/>
          <w:szCs w:val="32"/>
          <w:lang w:val="en-US"/>
        </w:rPr>
      </w:pPr>
      <w:r w:rsidRPr="00DD03AB">
        <w:rPr>
          <w:sz w:val="32"/>
          <w:szCs w:val="32"/>
          <w:lang w:val="en-US"/>
        </w:rPr>
        <w:t xml:space="preserve">Read 16-18 </w:t>
      </w:r>
      <w:r w:rsidR="00DD03AB" w:rsidRPr="00DD03AB">
        <w:rPr>
          <w:sz w:val="32"/>
          <w:szCs w:val="32"/>
          <w:lang w:val="en-US"/>
        </w:rPr>
        <w:t>again and discuss this question.</w:t>
      </w:r>
    </w:p>
    <w:p w14:paraId="0C61D437" w14:textId="77777777" w:rsidR="0076522A" w:rsidRDefault="0076522A">
      <w:pPr>
        <w:rPr>
          <w:sz w:val="32"/>
          <w:szCs w:val="32"/>
          <w:lang w:val="en-US"/>
        </w:rPr>
      </w:pPr>
      <w:r>
        <w:rPr>
          <w:sz w:val="32"/>
          <w:szCs w:val="32"/>
          <w:lang w:val="en-US"/>
        </w:rPr>
        <w:t>How is this passage</w:t>
      </w:r>
      <w:r w:rsidR="00DD03AB" w:rsidRPr="00DD03AB">
        <w:rPr>
          <w:sz w:val="32"/>
          <w:szCs w:val="32"/>
          <w:lang w:val="en-US"/>
        </w:rPr>
        <w:t xml:space="preserve"> revealing God’s love</w:t>
      </w:r>
      <w:r>
        <w:rPr>
          <w:sz w:val="32"/>
          <w:szCs w:val="32"/>
          <w:lang w:val="en-US"/>
        </w:rPr>
        <w:t>?</w:t>
      </w:r>
    </w:p>
    <w:p w14:paraId="32E3EC88" w14:textId="2016EEB7" w:rsidR="00DD03AB" w:rsidRDefault="00DD03AB">
      <w:pPr>
        <w:rPr>
          <w:sz w:val="32"/>
          <w:szCs w:val="32"/>
          <w:lang w:val="en-US"/>
        </w:rPr>
      </w:pPr>
      <w:r w:rsidRPr="00DD03AB">
        <w:rPr>
          <w:sz w:val="32"/>
          <w:szCs w:val="32"/>
          <w:lang w:val="en-US"/>
        </w:rPr>
        <w:t>How should we view condemnation?</w:t>
      </w:r>
    </w:p>
    <w:p w14:paraId="0BEAB67C" w14:textId="54E72878" w:rsidR="0076522A" w:rsidRDefault="00B43994">
      <w:pPr>
        <w:rPr>
          <w:sz w:val="32"/>
          <w:szCs w:val="32"/>
          <w:lang w:val="en-US"/>
        </w:rPr>
      </w:pPr>
      <w:r>
        <w:rPr>
          <w:sz w:val="32"/>
          <w:szCs w:val="32"/>
          <w:lang w:val="en-US"/>
        </w:rPr>
        <w:t># Snake on the staff – Numbers 21 people winged and wined and snakes came into camp and bit people and they died. But God tells Moses to make a staff with a snake entwining it and if the people looked upon it they lived and didn’t die if they were bit.</w:t>
      </w:r>
    </w:p>
    <w:p w14:paraId="351D242B" w14:textId="0CD8408C" w:rsidR="00B43994" w:rsidRDefault="00B43994">
      <w:pPr>
        <w:rPr>
          <w:sz w:val="32"/>
          <w:szCs w:val="32"/>
          <w:lang w:val="en-US"/>
        </w:rPr>
      </w:pPr>
      <w:r>
        <w:rPr>
          <w:sz w:val="32"/>
          <w:szCs w:val="32"/>
          <w:lang w:val="en-US"/>
        </w:rPr>
        <w:t>Look to Jesus hung upon the cross to be saved. A picture for us.</w:t>
      </w:r>
    </w:p>
    <w:p w14:paraId="19F9ECF7" w14:textId="5F30E14C" w:rsidR="0076522A" w:rsidRDefault="00B43994">
      <w:pPr>
        <w:rPr>
          <w:sz w:val="32"/>
          <w:szCs w:val="32"/>
          <w:lang w:val="en-US"/>
        </w:rPr>
      </w:pPr>
      <w:r>
        <w:rPr>
          <w:sz w:val="32"/>
          <w:szCs w:val="32"/>
          <w:lang w:val="en-US"/>
        </w:rPr>
        <w:t>#</w:t>
      </w:r>
      <w:r w:rsidR="0076522A">
        <w:rPr>
          <w:sz w:val="32"/>
          <w:szCs w:val="32"/>
          <w:lang w:val="en-US"/>
        </w:rPr>
        <w:t xml:space="preserve">This passage and the whole book of John is attempting to tell us about God’s love. It is not believe in me or look out – (God is not </w:t>
      </w:r>
      <w:r w:rsidR="0076522A">
        <w:rPr>
          <w:sz w:val="32"/>
          <w:szCs w:val="32"/>
          <w:lang w:val="en-US"/>
        </w:rPr>
        <w:lastRenderedPageBreak/>
        <w:t>an emotionally immature petulant toddler ready to torture you forever if you don’t believe).</w:t>
      </w:r>
    </w:p>
    <w:p w14:paraId="113837D8" w14:textId="60C0B1EF" w:rsidR="00B43994" w:rsidRDefault="00B43994">
      <w:pPr>
        <w:rPr>
          <w:sz w:val="32"/>
          <w:szCs w:val="32"/>
          <w:lang w:val="en-US"/>
        </w:rPr>
      </w:pPr>
      <w:r>
        <w:rPr>
          <w:sz w:val="32"/>
          <w:szCs w:val="32"/>
          <w:lang w:val="en-US"/>
        </w:rPr>
        <w:t>The very worst way of reading this passage is God so hated the world that he killed his only son.</w:t>
      </w:r>
    </w:p>
    <w:p w14:paraId="3F7782C6" w14:textId="66E0BFEB" w:rsidR="0076522A" w:rsidRDefault="0076522A">
      <w:pPr>
        <w:rPr>
          <w:sz w:val="32"/>
          <w:szCs w:val="32"/>
          <w:lang w:val="en-US"/>
        </w:rPr>
      </w:pPr>
      <w:r>
        <w:rPr>
          <w:sz w:val="32"/>
          <w:szCs w:val="32"/>
          <w:lang w:val="en-US"/>
        </w:rPr>
        <w:t>Actually to get some context of what John means we must read on to vs 21. This from the NTE:</w:t>
      </w:r>
    </w:p>
    <w:p w14:paraId="08FE3CA4" w14:textId="7140016A" w:rsidR="0076522A" w:rsidRDefault="0076522A">
      <w:pPr>
        <w:rPr>
          <w:sz w:val="32"/>
          <w:szCs w:val="32"/>
          <w:lang w:val="en-US"/>
        </w:rPr>
      </w:pPr>
      <w:r>
        <w:rPr>
          <w:sz w:val="32"/>
          <w:szCs w:val="32"/>
          <w:lang w:val="en-US"/>
        </w:rPr>
        <w:t xml:space="preserve"> </w:t>
      </w:r>
      <w:r w:rsidR="00B43994">
        <w:rPr>
          <w:sz w:val="32"/>
          <w:szCs w:val="32"/>
          <w:lang w:val="en-US"/>
        </w:rPr>
        <w:t>#</w:t>
      </w:r>
    </w:p>
    <w:p w14:paraId="405A82DB" w14:textId="11A788D2" w:rsidR="0076522A" w:rsidRDefault="0076522A">
      <w:pPr>
        <w:rPr>
          <w:rStyle w:val="text"/>
          <w:rFonts w:ascii="Segoe UI" w:hAnsi="Segoe UI" w:cs="Segoe UI"/>
          <w:color w:val="000000"/>
          <w:shd w:val="clear" w:color="auto" w:fill="FFFFFF"/>
        </w:rPr>
      </w:pPr>
      <w:r>
        <w:rPr>
          <w:rStyle w:val="text"/>
          <w:rFonts w:ascii="Segoe UI" w:hAnsi="Segoe UI" w:cs="Segoe UI"/>
          <w:b/>
          <w:bCs/>
          <w:color w:val="000000"/>
          <w:shd w:val="clear" w:color="auto" w:fill="FFFFFF"/>
          <w:vertAlign w:val="superscript"/>
        </w:rPr>
        <w:t>8 </w:t>
      </w:r>
      <w:r>
        <w:rPr>
          <w:rStyle w:val="text"/>
          <w:rFonts w:ascii="Segoe UI" w:hAnsi="Segoe UI" w:cs="Segoe UI"/>
          <w:color w:val="000000"/>
          <w:shd w:val="clear" w:color="auto" w:fill="FFFFFF"/>
        </w:rPr>
        <w:t>“Anyone who believes in him is not condemned. But anyone who doesn’t believe is condemned already, because they didn’t believe in the name of God’s only, special son. </w:t>
      </w:r>
      <w:r>
        <w:rPr>
          <w:rStyle w:val="text"/>
          <w:rFonts w:ascii="Segoe UI" w:hAnsi="Segoe UI" w:cs="Segoe UI"/>
          <w:b/>
          <w:bCs/>
          <w:color w:val="000000"/>
          <w:shd w:val="clear" w:color="auto" w:fill="FFFFFF"/>
          <w:vertAlign w:val="superscript"/>
        </w:rPr>
        <w:t>19 </w:t>
      </w:r>
      <w:r>
        <w:rPr>
          <w:rStyle w:val="text"/>
          <w:rFonts w:ascii="Segoe UI" w:hAnsi="Segoe UI" w:cs="Segoe UI"/>
          <w:color w:val="000000"/>
          <w:shd w:val="clear" w:color="auto" w:fill="FFFFFF"/>
        </w:rPr>
        <w:t>And this is the condemnation: that light has come into the world, and people loved darkness rather than light, because what they were doing was evil. </w:t>
      </w:r>
      <w:r>
        <w:rPr>
          <w:rStyle w:val="text"/>
          <w:rFonts w:ascii="Segoe UI" w:hAnsi="Segoe UI" w:cs="Segoe UI"/>
          <w:b/>
          <w:bCs/>
          <w:color w:val="000000"/>
          <w:shd w:val="clear" w:color="auto" w:fill="FFFFFF"/>
          <w:vertAlign w:val="superscript"/>
        </w:rPr>
        <w:t>20 </w:t>
      </w:r>
      <w:r>
        <w:rPr>
          <w:rStyle w:val="text"/>
          <w:rFonts w:ascii="Segoe UI" w:hAnsi="Segoe UI" w:cs="Segoe UI"/>
          <w:color w:val="000000"/>
          <w:shd w:val="clear" w:color="auto" w:fill="FFFFFF"/>
        </w:rPr>
        <w:t>For everyone who does evil hates the light; people like that don’t come to the light, in case their deeds get shown up and reproved. </w:t>
      </w:r>
      <w:r>
        <w:rPr>
          <w:rStyle w:val="text"/>
          <w:rFonts w:ascii="Segoe UI" w:hAnsi="Segoe UI" w:cs="Segoe UI"/>
          <w:b/>
          <w:bCs/>
          <w:color w:val="000000"/>
          <w:shd w:val="clear" w:color="auto" w:fill="FFFFFF"/>
          <w:vertAlign w:val="superscript"/>
        </w:rPr>
        <w:t>21 </w:t>
      </w:r>
      <w:r>
        <w:rPr>
          <w:rStyle w:val="text"/>
          <w:rFonts w:ascii="Segoe UI" w:hAnsi="Segoe UI" w:cs="Segoe UI"/>
          <w:color w:val="000000"/>
          <w:shd w:val="clear" w:color="auto" w:fill="FFFFFF"/>
        </w:rPr>
        <w:t>But people who do the truth come to the light, so that it can become clear that what they have done has been done in God.”</w:t>
      </w:r>
    </w:p>
    <w:p w14:paraId="6D28199F" w14:textId="3F83336C" w:rsidR="0076522A" w:rsidRDefault="00B43994">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w:t>
      </w:r>
      <w:r w:rsidR="0076522A">
        <w:rPr>
          <w:rStyle w:val="text"/>
          <w:rFonts w:ascii="Segoe UI" w:hAnsi="Segoe UI" w:cs="Segoe UI"/>
          <w:color w:val="000000"/>
          <w:sz w:val="32"/>
          <w:szCs w:val="32"/>
          <w:shd w:val="clear" w:color="auto" w:fill="FFFFFF"/>
        </w:rPr>
        <w:t>Evil, Sin and the problem with our understanding of the word believe.</w:t>
      </w:r>
    </w:p>
    <w:p w14:paraId="36ACCEBF" w14:textId="622D8243" w:rsidR="0076522A"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For John this rejection is not passive rejection. John is clear here about what the condemnation is. The light has come but some prefer darkness.</w:t>
      </w:r>
      <w:r w:rsidR="00347A9B">
        <w:rPr>
          <w:rStyle w:val="text"/>
          <w:rFonts w:ascii="Segoe UI" w:hAnsi="Segoe UI" w:cs="Segoe UI"/>
          <w:color w:val="000000"/>
          <w:sz w:val="32"/>
          <w:szCs w:val="32"/>
          <w:shd w:val="clear" w:color="auto" w:fill="FFFFFF"/>
        </w:rPr>
        <w:t xml:space="preserve"> The condemnation is that we continue to be </w:t>
      </w:r>
      <w:proofErr w:type="spellStart"/>
      <w:r w:rsidR="00347A9B">
        <w:rPr>
          <w:rStyle w:val="text"/>
          <w:rFonts w:ascii="Segoe UI" w:hAnsi="Segoe UI" w:cs="Segoe UI"/>
          <w:color w:val="000000"/>
          <w:sz w:val="32"/>
          <w:szCs w:val="32"/>
          <w:shd w:val="clear" w:color="auto" w:fill="FFFFFF"/>
        </w:rPr>
        <w:t>be</w:t>
      </w:r>
      <w:proofErr w:type="spellEnd"/>
      <w:r w:rsidR="00347A9B">
        <w:rPr>
          <w:rStyle w:val="text"/>
          <w:rFonts w:ascii="Segoe UI" w:hAnsi="Segoe UI" w:cs="Segoe UI"/>
          <w:color w:val="000000"/>
          <w:sz w:val="32"/>
          <w:szCs w:val="32"/>
          <w:shd w:val="clear" w:color="auto" w:fill="FFFFFF"/>
        </w:rPr>
        <w:t xml:space="preserve"> enslaved by our own sin. And if we continue that leads to eternal condemnation – Hell and the problem with the word.</w:t>
      </w:r>
    </w:p>
    <w:p w14:paraId="5164334F" w14:textId="0D8ECD8E" w:rsidR="00F51B22"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The problem for us Hellenistic, modern, post enlightenment westerners is that we understand the word believe to be a mental assent. Oh yes I believe in Jesus</w:t>
      </w:r>
      <w:r w:rsidR="009916C9">
        <w:rPr>
          <w:rStyle w:val="text"/>
          <w:rFonts w:ascii="Segoe UI" w:hAnsi="Segoe UI" w:cs="Segoe UI"/>
          <w:color w:val="000000"/>
          <w:sz w:val="32"/>
          <w:szCs w:val="32"/>
          <w:shd w:val="clear" w:color="auto" w:fill="FFFFFF"/>
        </w:rPr>
        <w:t xml:space="preserve">. But then it has no noticeable impact on their thought life, words or actions. Their loves are still disordered and their life may be middle class but it has middle class values and not the generous values of Jesus. </w:t>
      </w:r>
    </w:p>
    <w:p w14:paraId="13F9CB98" w14:textId="46FC9440" w:rsidR="006333AF" w:rsidRDefault="006333AF">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 xml:space="preserve">Sometimes this is played out in nominalism; more than 50% of Australians claim to be Christian, 11% attend a church at least once a month. But sometimes it is played out as vampire </w:t>
      </w:r>
      <w:r>
        <w:rPr>
          <w:rStyle w:val="text"/>
          <w:rFonts w:ascii="Segoe UI" w:hAnsi="Segoe UI" w:cs="Segoe UI"/>
          <w:color w:val="000000"/>
          <w:sz w:val="32"/>
          <w:szCs w:val="32"/>
          <w:shd w:val="clear" w:color="auto" w:fill="FFFFFF"/>
        </w:rPr>
        <w:lastRenderedPageBreak/>
        <w:t>Christians who have embraced the saving work of Jesus at the cross and believe they are going to heaven but not the values and Jesus or the life of Jesus: his words works and ways.</w:t>
      </w:r>
    </w:p>
    <w:p w14:paraId="064CA50F" w14:textId="0FB58303" w:rsidR="009916C9" w:rsidRDefault="009916C9">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 xml:space="preserve">Believing then is much more about embodying, living out in obedience. Faithfulness. Faith – a belief so strong in causes me to act and change my values and actions. </w:t>
      </w:r>
    </w:p>
    <w:p w14:paraId="6B53B6A3" w14:textId="0BE5114A" w:rsidR="009916C9" w:rsidRDefault="009916C9">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The two great motivators in life are pleasure and pain. Maturity is to embrace short term pain for long term pleasure.</w:t>
      </w:r>
    </w:p>
    <w:p w14:paraId="64D55958" w14:textId="67D167B9" w:rsidR="00347A9B" w:rsidRDefault="00347A9B">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w:t>
      </w:r>
    </w:p>
    <w:p w14:paraId="1DD4B997" w14:textId="1C4F39CD" w:rsidR="009916C9" w:rsidRDefault="00F366CE">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In some ways this relates to our Big Life goals:</w:t>
      </w:r>
    </w:p>
    <w:p w14:paraId="2A24BBD2" w14:textId="71D871FA" w:rsidR="00F366CE" w:rsidRDefault="00F366CE" w:rsidP="00F366CE">
      <w:pPr>
        <w:pStyle w:val="ListParagraph"/>
        <w:numPr>
          <w:ilvl w:val="0"/>
          <w:numId w:val="1"/>
        </w:num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Be with Jesus</w:t>
      </w:r>
    </w:p>
    <w:p w14:paraId="743770DB" w14:textId="194AA0DD" w:rsidR="00F366CE" w:rsidRDefault="00F366CE" w:rsidP="00F366CE">
      <w:pPr>
        <w:pStyle w:val="ListParagraph"/>
        <w:numPr>
          <w:ilvl w:val="0"/>
          <w:numId w:val="1"/>
        </w:num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Become like Jesus</w:t>
      </w:r>
    </w:p>
    <w:p w14:paraId="1F9768F5" w14:textId="0A68F79A" w:rsidR="00F366CE" w:rsidRDefault="00F366CE" w:rsidP="00F366CE">
      <w:pPr>
        <w:pStyle w:val="ListParagraph"/>
        <w:numPr>
          <w:ilvl w:val="0"/>
          <w:numId w:val="1"/>
        </w:num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Do the things that Jesus did</w:t>
      </w:r>
    </w:p>
    <w:p w14:paraId="3909AAD0" w14:textId="2C8B85AA" w:rsidR="00F366CE" w:rsidRDefault="00F366CE" w:rsidP="00F366CE">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It takes some discipline to be with Jesus so that we can become like Jesus. After that it become easy to do the things that Jesus did.</w:t>
      </w:r>
    </w:p>
    <w:p w14:paraId="5E1E5341" w14:textId="06DD585F" w:rsidR="00F366CE" w:rsidRPr="00F366CE" w:rsidRDefault="00F366CE" w:rsidP="00F366CE">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But sometimes the process of becoming like Jesus is a process.</w:t>
      </w:r>
    </w:p>
    <w:p w14:paraId="7F6CE444" w14:textId="0094FFE0" w:rsidR="00F51B22"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 xml:space="preserve">Sometimes when we are young we choose a sin because it kept us safe. For instance, we lie to get out of punishment. Maybe we had had some severe punishment, abuse even. The lie works. We avoid punishment. So, our brain tells us- that’s it keep on lying whenever you it looks like you might be in trouble. </w:t>
      </w:r>
    </w:p>
    <w:p w14:paraId="0CE3A3EF" w14:textId="3F6E636A" w:rsidR="00F51B22"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The problem is that that is a recipe for disaster in adulthood preventing you from taking responsibility and growing as a person.</w:t>
      </w:r>
    </w:p>
    <w:p w14:paraId="6431F81C" w14:textId="535BF062" w:rsidR="00F51B22"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lastRenderedPageBreak/>
        <w:t xml:space="preserve">But our subconscious is still telling us that lying is how we stay safe. </w:t>
      </w:r>
    </w:p>
    <w:p w14:paraId="6CC5C1E0" w14:textId="50191CA3" w:rsidR="00F51B22" w:rsidRDefault="00F51B22">
      <w:pPr>
        <w:rPr>
          <w:rStyle w:val="text"/>
          <w:rFonts w:ascii="Segoe UI" w:hAnsi="Segoe UI" w:cs="Segoe UI"/>
          <w:color w:val="000000"/>
          <w:sz w:val="32"/>
          <w:szCs w:val="32"/>
          <w:shd w:val="clear" w:color="auto" w:fill="FFFFFF"/>
        </w:rPr>
      </w:pPr>
      <w:r>
        <w:rPr>
          <w:rStyle w:val="text"/>
          <w:rFonts w:ascii="Segoe UI" w:hAnsi="Segoe UI" w:cs="Segoe UI"/>
          <w:color w:val="000000"/>
          <w:sz w:val="32"/>
          <w:szCs w:val="32"/>
          <w:shd w:val="clear" w:color="auto" w:fill="FFFFFF"/>
        </w:rPr>
        <w:t>If we submit to the Holy Spirit and with the help of a loving community and the right truth coaches that can be overcome.</w:t>
      </w:r>
    </w:p>
    <w:p w14:paraId="069653CA" w14:textId="1091A0C8" w:rsidR="00F51B22" w:rsidRDefault="009916C9">
      <w:pPr>
        <w:rPr>
          <w:sz w:val="32"/>
          <w:szCs w:val="32"/>
          <w:lang w:val="en-US"/>
        </w:rPr>
      </w:pPr>
      <w:r>
        <w:rPr>
          <w:sz w:val="32"/>
          <w:szCs w:val="32"/>
          <w:lang w:val="en-US"/>
        </w:rPr>
        <w:t xml:space="preserve">But lets take another example: Imagine as a child you have a sexual experience with the boy/girl next door. It is thrilling and exciting </w:t>
      </w:r>
      <w:r w:rsidR="00F366CE">
        <w:rPr>
          <w:sz w:val="32"/>
          <w:szCs w:val="32"/>
          <w:lang w:val="en-US"/>
        </w:rPr>
        <w:t>and something goes off in your brain that says: That exhilarating experience is my greatest need. That is the thing I live for.</w:t>
      </w:r>
    </w:p>
    <w:p w14:paraId="32E1D96C" w14:textId="78E61476" w:rsidR="00F366CE" w:rsidRDefault="00F366CE">
      <w:pPr>
        <w:rPr>
          <w:sz w:val="32"/>
          <w:szCs w:val="32"/>
          <w:lang w:val="en-US"/>
        </w:rPr>
      </w:pPr>
      <w:r>
        <w:rPr>
          <w:sz w:val="32"/>
          <w:szCs w:val="32"/>
          <w:lang w:val="en-US"/>
        </w:rPr>
        <w:t>Well that can be the lie that could potentially lead to all kinds of sexual issues: entitlement; sexual promiscuity. Left unchallenged and constantly reinforced it could be the thinking that leads to pedophilia or homosexuality. (please I’m not trying to diagnose or universalize people it is just an example)</w:t>
      </w:r>
    </w:p>
    <w:p w14:paraId="6D0E48B3" w14:textId="5717E029" w:rsidR="00F366CE" w:rsidRDefault="00F366CE">
      <w:pPr>
        <w:rPr>
          <w:sz w:val="32"/>
          <w:szCs w:val="32"/>
          <w:lang w:val="en-US"/>
        </w:rPr>
      </w:pPr>
      <w:r>
        <w:rPr>
          <w:sz w:val="32"/>
          <w:szCs w:val="32"/>
          <w:lang w:val="en-US"/>
        </w:rPr>
        <w:t>As children we are great recorders of events but terrible interpreters. When light is cast on that situation it may need to be revisited and reevaluated. The truth of the gospel applied. The sexual ethics of Jesus embraced</w:t>
      </w:r>
      <w:r w:rsidR="00381CBE">
        <w:rPr>
          <w:sz w:val="32"/>
          <w:szCs w:val="32"/>
          <w:lang w:val="en-US"/>
        </w:rPr>
        <w:t xml:space="preserve">. </w:t>
      </w:r>
    </w:p>
    <w:p w14:paraId="64D3C49D" w14:textId="131B7AE3" w:rsidR="00381CBE" w:rsidRDefault="00381CBE">
      <w:pPr>
        <w:rPr>
          <w:sz w:val="32"/>
          <w:szCs w:val="32"/>
          <w:lang w:val="en-US"/>
        </w:rPr>
      </w:pPr>
      <w:r>
        <w:rPr>
          <w:sz w:val="32"/>
          <w:szCs w:val="32"/>
          <w:lang w:val="en-US"/>
        </w:rPr>
        <w:t>Sometimes when childhood traumas are healed the sexual dysfunction – whatever it is – is resolved. The hold of the lie is broken.</w:t>
      </w:r>
    </w:p>
    <w:p w14:paraId="6D58F2D0" w14:textId="2405562E" w:rsidR="00F366CE" w:rsidRPr="0076522A" w:rsidRDefault="00F366CE">
      <w:pPr>
        <w:rPr>
          <w:sz w:val="32"/>
          <w:szCs w:val="32"/>
          <w:lang w:val="en-US"/>
        </w:rPr>
      </w:pPr>
      <w:r>
        <w:rPr>
          <w:sz w:val="32"/>
          <w:szCs w:val="32"/>
          <w:lang w:val="en-US"/>
        </w:rPr>
        <w:t>But if people prefer darkness</w:t>
      </w:r>
      <w:r w:rsidR="00381CBE">
        <w:rPr>
          <w:sz w:val="32"/>
          <w:szCs w:val="32"/>
          <w:lang w:val="en-US"/>
        </w:rPr>
        <w:t xml:space="preserve"> they will remain condemned to their childhood analysis and conclusions and whatever pain results.</w:t>
      </w:r>
    </w:p>
    <w:p w14:paraId="0D0AE837" w14:textId="77777777" w:rsidR="00381CBE" w:rsidRDefault="00381CBE">
      <w:pPr>
        <w:rPr>
          <w:sz w:val="32"/>
          <w:szCs w:val="32"/>
          <w:lang w:val="en-US"/>
        </w:rPr>
      </w:pPr>
    </w:p>
    <w:p w14:paraId="6B5AFA73" w14:textId="1D368313" w:rsidR="0076522A" w:rsidRDefault="00381CBE">
      <w:pPr>
        <w:rPr>
          <w:sz w:val="32"/>
          <w:szCs w:val="32"/>
          <w:lang w:val="en-US"/>
        </w:rPr>
      </w:pPr>
      <w:r>
        <w:rPr>
          <w:sz w:val="32"/>
          <w:szCs w:val="32"/>
          <w:lang w:val="en-US"/>
        </w:rPr>
        <w:t xml:space="preserve">Last week we examined the temptations of power and greed. These are much more acceptable sins. Charles Dikens in his Christmas Carol does a great job of examining the result of using and abusing people in order to get more stuff. </w:t>
      </w:r>
    </w:p>
    <w:p w14:paraId="3FA4314A" w14:textId="04265881" w:rsidR="00381CBE" w:rsidRDefault="00381CBE">
      <w:pPr>
        <w:rPr>
          <w:sz w:val="32"/>
          <w:szCs w:val="32"/>
          <w:lang w:val="en-US"/>
        </w:rPr>
      </w:pPr>
      <w:r>
        <w:rPr>
          <w:sz w:val="32"/>
          <w:szCs w:val="32"/>
          <w:lang w:val="en-US"/>
        </w:rPr>
        <w:lastRenderedPageBreak/>
        <w:t xml:space="preserve">It is so easy to take the idea of short term pain and internalize it as personal virtue. I did this. I worked hard to achieve this. I deserve this. If only you worked harder you too could get ahead. So it is mine and I get to keep it. </w:t>
      </w:r>
    </w:p>
    <w:p w14:paraId="66509174" w14:textId="77777777" w:rsidR="003537EA" w:rsidRDefault="00381CBE">
      <w:pPr>
        <w:rPr>
          <w:sz w:val="32"/>
          <w:szCs w:val="32"/>
          <w:lang w:val="en-US"/>
        </w:rPr>
      </w:pPr>
      <w:r>
        <w:rPr>
          <w:sz w:val="32"/>
          <w:szCs w:val="32"/>
          <w:lang w:val="en-US"/>
        </w:rPr>
        <w:t xml:space="preserve">The primary motivator for middle class people is “How can I be comfortable?” </w:t>
      </w:r>
      <w:r w:rsidR="003537EA">
        <w:rPr>
          <w:sz w:val="32"/>
          <w:szCs w:val="32"/>
          <w:lang w:val="en-US"/>
        </w:rPr>
        <w:t xml:space="preserve">And the emotion under that and thoughts that drive it are based in fear and belief in the lie of scarcity? </w:t>
      </w:r>
    </w:p>
    <w:p w14:paraId="641779B6" w14:textId="310A4CE7" w:rsidR="003537EA" w:rsidRDefault="003537EA">
      <w:pPr>
        <w:rPr>
          <w:sz w:val="32"/>
          <w:szCs w:val="32"/>
          <w:lang w:val="en-US"/>
        </w:rPr>
      </w:pPr>
      <w:r>
        <w:rPr>
          <w:sz w:val="32"/>
          <w:szCs w:val="32"/>
          <w:lang w:val="en-US"/>
        </w:rPr>
        <w:t>Where did that come from? Family of origin? Did you go without at some point? Was mum particularly fearful?</w:t>
      </w:r>
    </w:p>
    <w:p w14:paraId="6E7EAC9B" w14:textId="52795F05" w:rsidR="00381CBE" w:rsidRDefault="003537EA">
      <w:pPr>
        <w:rPr>
          <w:sz w:val="32"/>
          <w:szCs w:val="32"/>
          <w:lang w:val="en-US"/>
        </w:rPr>
      </w:pPr>
      <w:r>
        <w:rPr>
          <w:sz w:val="32"/>
          <w:szCs w:val="32"/>
          <w:lang w:val="en-US"/>
        </w:rPr>
        <w:t>Was it Jesus? Was it the scriptures? If not, is it a lie?</w:t>
      </w:r>
    </w:p>
    <w:p w14:paraId="5336BB17" w14:textId="0BE158EF" w:rsidR="00381CBE" w:rsidRDefault="00381CBE">
      <w:pPr>
        <w:rPr>
          <w:sz w:val="32"/>
          <w:szCs w:val="32"/>
          <w:lang w:val="en-US"/>
        </w:rPr>
      </w:pPr>
      <w:r>
        <w:rPr>
          <w:sz w:val="32"/>
          <w:szCs w:val="32"/>
          <w:lang w:val="en-US"/>
        </w:rPr>
        <w:t xml:space="preserve">In </w:t>
      </w:r>
      <w:proofErr w:type="spellStart"/>
      <w:r>
        <w:rPr>
          <w:sz w:val="32"/>
          <w:szCs w:val="32"/>
          <w:lang w:val="en-US"/>
        </w:rPr>
        <w:t>luke</w:t>
      </w:r>
      <w:proofErr w:type="spellEnd"/>
      <w:r>
        <w:rPr>
          <w:sz w:val="32"/>
          <w:szCs w:val="32"/>
          <w:lang w:val="en-US"/>
        </w:rPr>
        <w:t xml:space="preserve"> 12 Jesus tells the story of a man who having had a great harvest builds bigger barns and stores up all his grain</w:t>
      </w:r>
      <w:r w:rsidR="00B83F99">
        <w:rPr>
          <w:sz w:val="32"/>
          <w:szCs w:val="32"/>
          <w:lang w:val="en-US"/>
        </w:rPr>
        <w:t xml:space="preserve">. </w:t>
      </w:r>
    </w:p>
    <w:p w14:paraId="0BABEB53" w14:textId="577D474B" w:rsidR="00B83F99" w:rsidRDefault="00B83F99">
      <w:pPr>
        <w:rPr>
          <w:sz w:val="32"/>
          <w:szCs w:val="32"/>
          <w:lang w:val="en-US"/>
        </w:rPr>
      </w:pPr>
      <w:r>
        <w:rPr>
          <w:sz w:val="32"/>
          <w:szCs w:val="32"/>
          <w:lang w:val="en-US"/>
        </w:rPr>
        <w:t xml:space="preserve">Jesus calls him a fool saying tonight you will be called to give account for you life (that is you will die). What will you say? Well God did you see my new shiny barn? </w:t>
      </w:r>
    </w:p>
    <w:p w14:paraId="762F7566" w14:textId="122E44A1" w:rsidR="00B83F99" w:rsidRDefault="00B83F99">
      <w:pPr>
        <w:rPr>
          <w:sz w:val="32"/>
          <w:szCs w:val="32"/>
          <w:lang w:val="en-US"/>
        </w:rPr>
      </w:pPr>
      <w:r>
        <w:rPr>
          <w:sz w:val="32"/>
          <w:szCs w:val="32"/>
          <w:lang w:val="en-US"/>
        </w:rPr>
        <w:t xml:space="preserve">Will you not be asked how generous were you?  </w:t>
      </w:r>
      <w:r w:rsidR="003537EA">
        <w:rPr>
          <w:sz w:val="32"/>
          <w:szCs w:val="32"/>
          <w:lang w:val="en-US"/>
        </w:rPr>
        <w:t xml:space="preserve">Did you feed the hungry and clothe the poor. Did you particularly look out for the least of these? Did you hunger for justice and righteousness? Did you advocate for the needs of the downtrodden and oppressed? </w:t>
      </w:r>
    </w:p>
    <w:p w14:paraId="19BF3CA8" w14:textId="3E0945B4" w:rsidR="003537EA" w:rsidRDefault="003537EA">
      <w:pPr>
        <w:rPr>
          <w:sz w:val="32"/>
          <w:szCs w:val="32"/>
          <w:lang w:val="en-US"/>
        </w:rPr>
      </w:pPr>
      <w:r>
        <w:rPr>
          <w:sz w:val="32"/>
          <w:szCs w:val="32"/>
          <w:lang w:val="en-US"/>
        </w:rPr>
        <w:t xml:space="preserve">In other words did you live in the light? Embrace the values of Jesus? </w:t>
      </w:r>
    </w:p>
    <w:p w14:paraId="6A9BB727" w14:textId="5147A72C" w:rsidR="003537EA" w:rsidRDefault="003537EA">
      <w:pPr>
        <w:rPr>
          <w:sz w:val="32"/>
          <w:szCs w:val="32"/>
          <w:lang w:val="en-US"/>
        </w:rPr>
      </w:pPr>
      <w:r>
        <w:rPr>
          <w:sz w:val="32"/>
          <w:szCs w:val="32"/>
          <w:lang w:val="en-US"/>
        </w:rPr>
        <w:t>Or am I living a life of fear and selfishness? Do my own values and action condemn me?</w:t>
      </w:r>
    </w:p>
    <w:p w14:paraId="2BA53F8C" w14:textId="77777777" w:rsidR="00381CBE" w:rsidRPr="00DD03AB" w:rsidRDefault="00381CBE">
      <w:pPr>
        <w:rPr>
          <w:sz w:val="32"/>
          <w:szCs w:val="32"/>
          <w:lang w:val="en-US"/>
        </w:rPr>
      </w:pPr>
    </w:p>
    <w:p w14:paraId="30E56BA5" w14:textId="379F1D45" w:rsidR="00D650AC" w:rsidRDefault="00F51B22">
      <w:pPr>
        <w:rPr>
          <w:sz w:val="32"/>
          <w:szCs w:val="32"/>
          <w:lang w:val="en-US"/>
        </w:rPr>
      </w:pPr>
      <w:r w:rsidRPr="009916C9">
        <w:rPr>
          <w:sz w:val="32"/>
          <w:szCs w:val="32"/>
          <w:lang w:val="en-US"/>
        </w:rPr>
        <w:t>What is needed in every case is a rebirth of water and spirit</w:t>
      </w:r>
      <w:r w:rsidR="009916C9" w:rsidRPr="009916C9">
        <w:rPr>
          <w:sz w:val="32"/>
          <w:szCs w:val="32"/>
          <w:lang w:val="en-US"/>
        </w:rPr>
        <w:t xml:space="preserve">. If we actively choose to reject </w:t>
      </w:r>
      <w:r w:rsidR="003537EA">
        <w:rPr>
          <w:sz w:val="32"/>
          <w:szCs w:val="32"/>
          <w:lang w:val="en-US"/>
        </w:rPr>
        <w:t>Jesus who has brought life into the world,</w:t>
      </w:r>
      <w:r w:rsidR="009916C9" w:rsidRPr="009916C9">
        <w:rPr>
          <w:sz w:val="32"/>
          <w:szCs w:val="32"/>
          <w:lang w:val="en-US"/>
        </w:rPr>
        <w:t xml:space="preserve"> we are condemned to a life of immaturity and pain and even alienation from God.</w:t>
      </w:r>
      <w:r w:rsidR="00381CBE">
        <w:rPr>
          <w:sz w:val="32"/>
          <w:szCs w:val="32"/>
          <w:lang w:val="en-US"/>
        </w:rPr>
        <w:t xml:space="preserve"> Choosing </w:t>
      </w:r>
      <w:r w:rsidR="00861FA1">
        <w:rPr>
          <w:sz w:val="32"/>
          <w:szCs w:val="32"/>
          <w:lang w:val="en-US"/>
        </w:rPr>
        <w:t xml:space="preserve">to believe the lie of </w:t>
      </w:r>
      <w:r w:rsidR="00F265F7">
        <w:rPr>
          <w:sz w:val="32"/>
          <w:szCs w:val="32"/>
          <w:lang w:val="en-US"/>
        </w:rPr>
        <w:t xml:space="preserve">the </w:t>
      </w:r>
      <w:r w:rsidR="00861FA1">
        <w:rPr>
          <w:sz w:val="32"/>
          <w:szCs w:val="32"/>
          <w:lang w:val="en-US"/>
        </w:rPr>
        <w:t xml:space="preserve">inner </w:t>
      </w:r>
      <w:r w:rsidR="00381CBE">
        <w:rPr>
          <w:sz w:val="32"/>
          <w:szCs w:val="32"/>
          <w:lang w:val="en-US"/>
        </w:rPr>
        <w:lastRenderedPageBreak/>
        <w:t xml:space="preserve">darkness </w:t>
      </w:r>
      <w:r w:rsidR="00861FA1">
        <w:rPr>
          <w:sz w:val="32"/>
          <w:szCs w:val="32"/>
          <w:lang w:val="en-US"/>
        </w:rPr>
        <w:t>that our sin is what we need</w:t>
      </w:r>
      <w:r w:rsidR="00F265F7">
        <w:rPr>
          <w:sz w:val="32"/>
          <w:szCs w:val="32"/>
          <w:lang w:val="en-US"/>
        </w:rPr>
        <w:t>,</w:t>
      </w:r>
      <w:r w:rsidR="00861FA1">
        <w:rPr>
          <w:sz w:val="32"/>
          <w:szCs w:val="32"/>
          <w:lang w:val="en-US"/>
        </w:rPr>
        <w:t xml:space="preserve"> it will grow into outright evil and </w:t>
      </w:r>
      <w:r w:rsidR="00381CBE">
        <w:rPr>
          <w:sz w:val="32"/>
          <w:szCs w:val="32"/>
          <w:lang w:val="en-US"/>
        </w:rPr>
        <w:t>damage everyone</w:t>
      </w:r>
      <w:r w:rsidR="00861FA1">
        <w:rPr>
          <w:sz w:val="32"/>
          <w:szCs w:val="32"/>
          <w:lang w:val="en-US"/>
        </w:rPr>
        <w:t xml:space="preserve"> around us including ourselves</w:t>
      </w:r>
      <w:r w:rsidR="00381CBE">
        <w:rPr>
          <w:sz w:val="32"/>
          <w:szCs w:val="32"/>
          <w:lang w:val="en-US"/>
        </w:rPr>
        <w:t xml:space="preserve">. </w:t>
      </w:r>
    </w:p>
    <w:p w14:paraId="0A389F9A" w14:textId="394F9D9A" w:rsidR="00347A9B" w:rsidRDefault="00347A9B">
      <w:pPr>
        <w:rPr>
          <w:sz w:val="32"/>
          <w:szCs w:val="32"/>
          <w:lang w:val="en-US"/>
        </w:rPr>
      </w:pPr>
      <w:r>
        <w:rPr>
          <w:sz w:val="32"/>
          <w:szCs w:val="32"/>
          <w:lang w:val="en-US"/>
        </w:rPr>
        <w:t>#</w:t>
      </w:r>
    </w:p>
    <w:p w14:paraId="1CBF053E" w14:textId="41E03817" w:rsidR="00381CBE" w:rsidRDefault="003537EA">
      <w:pPr>
        <w:rPr>
          <w:sz w:val="32"/>
          <w:szCs w:val="32"/>
          <w:lang w:val="en-US"/>
        </w:rPr>
      </w:pPr>
      <w:r>
        <w:rPr>
          <w:sz w:val="32"/>
          <w:szCs w:val="32"/>
          <w:lang w:val="en-US"/>
        </w:rPr>
        <w:t>But Jesus came, God ca</w:t>
      </w:r>
      <w:r w:rsidR="006333AF">
        <w:rPr>
          <w:sz w:val="32"/>
          <w:szCs w:val="32"/>
          <w:lang w:val="en-US"/>
        </w:rPr>
        <w:t xml:space="preserve">me in the form of Jesus to show us how to be truly human. To heal and reform. To reshape our values and actions in light of the truth. </w:t>
      </w:r>
      <w:r w:rsidR="00861FA1">
        <w:rPr>
          <w:sz w:val="32"/>
          <w:szCs w:val="32"/>
          <w:lang w:val="en-US"/>
        </w:rPr>
        <w:t xml:space="preserve">It is the truth we know and believe and live into that sets us free - </w:t>
      </w:r>
      <w:r w:rsidR="006333AF">
        <w:rPr>
          <w:sz w:val="32"/>
          <w:szCs w:val="32"/>
          <w:lang w:val="en-US"/>
        </w:rPr>
        <w:t>Jesus life: his words, works and ways really matter</w:t>
      </w:r>
      <w:r w:rsidR="00861FA1">
        <w:rPr>
          <w:sz w:val="32"/>
          <w:szCs w:val="32"/>
          <w:lang w:val="en-US"/>
        </w:rPr>
        <w:t>. It is not just his death and the rest of the gospels are window dressing.</w:t>
      </w:r>
    </w:p>
    <w:p w14:paraId="14D1D348" w14:textId="648D7AE4" w:rsidR="006333AF" w:rsidRDefault="006333AF">
      <w:pPr>
        <w:rPr>
          <w:sz w:val="32"/>
          <w:szCs w:val="32"/>
          <w:lang w:val="en-US"/>
        </w:rPr>
      </w:pPr>
      <w:r>
        <w:rPr>
          <w:sz w:val="32"/>
          <w:szCs w:val="32"/>
          <w:lang w:val="en-US"/>
        </w:rPr>
        <w:t xml:space="preserve">He came to defeat the evil forces that had held the world captive with their lies and deceptions about what made life tick. </w:t>
      </w:r>
      <w:r w:rsidR="00861FA1">
        <w:rPr>
          <w:sz w:val="32"/>
          <w:szCs w:val="32"/>
          <w:lang w:val="en-US"/>
        </w:rPr>
        <w:t>To break their power and take back authority over this world. Defeating the principalities and powers at the cross he made a public spectacle of them. Col 2</w:t>
      </w:r>
    </w:p>
    <w:p w14:paraId="012386DC" w14:textId="77777777" w:rsidR="00861FA1" w:rsidRDefault="00337512">
      <w:pPr>
        <w:rPr>
          <w:sz w:val="32"/>
          <w:szCs w:val="32"/>
          <w:lang w:val="en-US"/>
        </w:rPr>
      </w:pPr>
      <w:r>
        <w:rPr>
          <w:sz w:val="32"/>
          <w:szCs w:val="32"/>
          <w:lang w:val="en-US"/>
        </w:rPr>
        <w:t>He came to pour himself</w:t>
      </w:r>
      <w:r w:rsidR="00861FA1">
        <w:rPr>
          <w:sz w:val="32"/>
          <w:szCs w:val="32"/>
          <w:lang w:val="en-US"/>
        </w:rPr>
        <w:t xml:space="preserve"> out for forgiveness of sins so that we might be reconciled to God our Father, healer, redeemer. </w:t>
      </w:r>
    </w:p>
    <w:p w14:paraId="5946A27B" w14:textId="3EC7D9DB" w:rsidR="00861FA1" w:rsidRDefault="00861FA1">
      <w:pPr>
        <w:rPr>
          <w:sz w:val="32"/>
          <w:szCs w:val="32"/>
          <w:lang w:val="en-US"/>
        </w:rPr>
      </w:pPr>
      <w:r>
        <w:rPr>
          <w:sz w:val="32"/>
          <w:szCs w:val="32"/>
          <w:lang w:val="en-US"/>
        </w:rPr>
        <w:t>This is the process of dying to ourselves and living again in and for Jesus. Being reborn of water and Spirit. Being wet and winded.</w:t>
      </w:r>
    </w:p>
    <w:p w14:paraId="7F66D9FF" w14:textId="65E04A06" w:rsidR="006333AF" w:rsidRDefault="00861FA1">
      <w:pPr>
        <w:rPr>
          <w:sz w:val="32"/>
          <w:szCs w:val="32"/>
          <w:lang w:val="en-US"/>
        </w:rPr>
      </w:pPr>
      <w:r>
        <w:rPr>
          <w:sz w:val="32"/>
          <w:szCs w:val="32"/>
          <w:lang w:val="en-US"/>
        </w:rPr>
        <w:t>It is in his love that we heal. It is as we spent time in his presence, Be with Jesus, that we begin to deal with our broken inner world of hurts and traumas and lies and misbeliefs. Then we are truly freed to live as Jesus lived and do what Jesus did.</w:t>
      </w:r>
    </w:p>
    <w:p w14:paraId="0931B20E" w14:textId="3777DBAE" w:rsidR="00861FA1" w:rsidRPr="009916C9" w:rsidRDefault="00347A9B">
      <w:pPr>
        <w:rPr>
          <w:sz w:val="32"/>
          <w:szCs w:val="32"/>
          <w:lang w:val="en-US"/>
        </w:rPr>
      </w:pPr>
      <w:r>
        <w:rPr>
          <w:sz w:val="32"/>
          <w:szCs w:val="32"/>
          <w:lang w:val="en-US"/>
        </w:rPr>
        <w:t xml:space="preserve"># </w:t>
      </w:r>
      <w:r w:rsidR="00861FA1">
        <w:rPr>
          <w:sz w:val="32"/>
          <w:szCs w:val="32"/>
          <w:lang w:val="en-US"/>
        </w:rPr>
        <w:t>Reflect</w:t>
      </w:r>
    </w:p>
    <w:p w14:paraId="3DE34712" w14:textId="77777777" w:rsidR="00C045A4" w:rsidRDefault="00C045A4">
      <w:pPr>
        <w:rPr>
          <w:lang w:val="en-US"/>
        </w:rPr>
      </w:pPr>
    </w:p>
    <w:p w14:paraId="1A34BC0C" w14:textId="77777777" w:rsidR="00C045A4" w:rsidRDefault="00C045A4">
      <w:pPr>
        <w:rPr>
          <w:lang w:val="en-US"/>
        </w:rPr>
      </w:pPr>
    </w:p>
    <w:p w14:paraId="5F2DA381" w14:textId="77777777" w:rsidR="00C045A4" w:rsidRPr="00C045A4" w:rsidRDefault="00C045A4">
      <w:pPr>
        <w:rPr>
          <w:lang w:val="en-US"/>
        </w:rPr>
      </w:pPr>
    </w:p>
    <w:sectPr w:rsidR="00C045A4" w:rsidRPr="00C04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B1A26"/>
    <w:multiLevelType w:val="hybridMultilevel"/>
    <w:tmpl w:val="91BC6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232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A4"/>
    <w:rsid w:val="000150B4"/>
    <w:rsid w:val="001B218D"/>
    <w:rsid w:val="001B24EF"/>
    <w:rsid w:val="0028258D"/>
    <w:rsid w:val="002C7F73"/>
    <w:rsid w:val="00337512"/>
    <w:rsid w:val="00347A9B"/>
    <w:rsid w:val="003537EA"/>
    <w:rsid w:val="00381CBE"/>
    <w:rsid w:val="004A0F55"/>
    <w:rsid w:val="005E393C"/>
    <w:rsid w:val="006333AF"/>
    <w:rsid w:val="006E73DD"/>
    <w:rsid w:val="0076522A"/>
    <w:rsid w:val="007A01BF"/>
    <w:rsid w:val="007A5BEB"/>
    <w:rsid w:val="00861FA1"/>
    <w:rsid w:val="008C1C4B"/>
    <w:rsid w:val="00936872"/>
    <w:rsid w:val="009916C9"/>
    <w:rsid w:val="009C6C3A"/>
    <w:rsid w:val="00B43994"/>
    <w:rsid w:val="00B83F99"/>
    <w:rsid w:val="00C045A4"/>
    <w:rsid w:val="00C6236D"/>
    <w:rsid w:val="00D17D19"/>
    <w:rsid w:val="00D650AC"/>
    <w:rsid w:val="00DD03AB"/>
    <w:rsid w:val="00DE2FEC"/>
    <w:rsid w:val="00F265F7"/>
    <w:rsid w:val="00F366CE"/>
    <w:rsid w:val="00F51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29A5"/>
  <w15:chartTrackingRefBased/>
  <w15:docId w15:val="{A346F61B-052B-411B-8086-06B8F6EE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5A4"/>
    <w:rPr>
      <w:rFonts w:eastAsiaTheme="majorEastAsia" w:cstheme="majorBidi"/>
      <w:color w:val="272727" w:themeColor="text1" w:themeTint="D8"/>
    </w:rPr>
  </w:style>
  <w:style w:type="paragraph" w:styleId="Title">
    <w:name w:val="Title"/>
    <w:basedOn w:val="Normal"/>
    <w:next w:val="Normal"/>
    <w:link w:val="TitleChar"/>
    <w:uiPriority w:val="10"/>
    <w:qFormat/>
    <w:rsid w:val="00C04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5A4"/>
    <w:pPr>
      <w:spacing w:before="160"/>
      <w:jc w:val="center"/>
    </w:pPr>
    <w:rPr>
      <w:i/>
      <w:iCs/>
      <w:color w:val="404040" w:themeColor="text1" w:themeTint="BF"/>
    </w:rPr>
  </w:style>
  <w:style w:type="character" w:customStyle="1" w:styleId="QuoteChar">
    <w:name w:val="Quote Char"/>
    <w:basedOn w:val="DefaultParagraphFont"/>
    <w:link w:val="Quote"/>
    <w:uiPriority w:val="29"/>
    <w:rsid w:val="00C045A4"/>
    <w:rPr>
      <w:i/>
      <w:iCs/>
      <w:color w:val="404040" w:themeColor="text1" w:themeTint="BF"/>
    </w:rPr>
  </w:style>
  <w:style w:type="paragraph" w:styleId="ListParagraph">
    <w:name w:val="List Paragraph"/>
    <w:basedOn w:val="Normal"/>
    <w:uiPriority w:val="34"/>
    <w:qFormat/>
    <w:rsid w:val="00C045A4"/>
    <w:pPr>
      <w:ind w:left="720"/>
      <w:contextualSpacing/>
    </w:pPr>
  </w:style>
  <w:style w:type="character" w:styleId="IntenseEmphasis">
    <w:name w:val="Intense Emphasis"/>
    <w:basedOn w:val="DefaultParagraphFont"/>
    <w:uiPriority w:val="21"/>
    <w:qFormat/>
    <w:rsid w:val="00C045A4"/>
    <w:rPr>
      <w:i/>
      <w:iCs/>
      <w:color w:val="0F4761" w:themeColor="accent1" w:themeShade="BF"/>
    </w:rPr>
  </w:style>
  <w:style w:type="paragraph" w:styleId="IntenseQuote">
    <w:name w:val="Intense Quote"/>
    <w:basedOn w:val="Normal"/>
    <w:next w:val="Normal"/>
    <w:link w:val="IntenseQuoteChar"/>
    <w:uiPriority w:val="30"/>
    <w:qFormat/>
    <w:rsid w:val="00C04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5A4"/>
    <w:rPr>
      <w:i/>
      <w:iCs/>
      <w:color w:val="0F4761" w:themeColor="accent1" w:themeShade="BF"/>
    </w:rPr>
  </w:style>
  <w:style w:type="character" w:styleId="IntenseReference">
    <w:name w:val="Intense Reference"/>
    <w:basedOn w:val="DefaultParagraphFont"/>
    <w:uiPriority w:val="32"/>
    <w:qFormat/>
    <w:rsid w:val="00C045A4"/>
    <w:rPr>
      <w:b/>
      <w:bCs/>
      <w:smallCaps/>
      <w:color w:val="0F4761" w:themeColor="accent1" w:themeShade="BF"/>
      <w:spacing w:val="5"/>
    </w:rPr>
  </w:style>
  <w:style w:type="character" w:customStyle="1" w:styleId="text">
    <w:name w:val="text"/>
    <w:basedOn w:val="DefaultParagraphFont"/>
    <w:rsid w:val="0076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3</cp:revision>
  <dcterms:created xsi:type="dcterms:W3CDTF">2026-02-27T03:19:00Z</dcterms:created>
  <dcterms:modified xsi:type="dcterms:W3CDTF">2026-02-28T20:57:00Z</dcterms:modified>
</cp:coreProperties>
</file>