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7AF6" w14:textId="77777777" w:rsidR="00604FFE" w:rsidRPr="00AD709A" w:rsidRDefault="00604FFE" w:rsidP="00604FFE">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God’s coming judgment will be impartial, the same for all</w:t>
      </w:r>
    </w:p>
    <w:p w14:paraId="52BA2202"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lang w:eastAsia="en-AU"/>
          <w14:ligatures w14:val="none"/>
        </w:rPr>
        <w:t>2 </w:t>
      </w:r>
      <w:r w:rsidRPr="00AD709A">
        <w:rPr>
          <w:rFonts w:ascii="Segoe UI" w:eastAsia="Times New Roman" w:hAnsi="Segoe UI" w:cs="Segoe UI"/>
          <w:color w:val="000000"/>
          <w:kern w:val="0"/>
          <w:lang w:eastAsia="en-AU"/>
          <w14:ligatures w14:val="none"/>
        </w:rPr>
        <w:t>So </w:t>
      </w:r>
      <w:r w:rsidRPr="00AD709A">
        <w:rPr>
          <w:rFonts w:ascii="Segoe UI" w:eastAsia="Times New Roman" w:hAnsi="Segoe UI" w:cs="Segoe UI"/>
          <w:i/>
          <w:iCs/>
          <w:color w:val="000000"/>
          <w:kern w:val="0"/>
          <w:lang w:eastAsia="en-AU"/>
          <w14:ligatures w14:val="none"/>
        </w:rPr>
        <w:t>you</w:t>
      </w:r>
      <w:r w:rsidRPr="00AD709A">
        <w:rPr>
          <w:rFonts w:ascii="Segoe UI" w:eastAsia="Times New Roman" w:hAnsi="Segoe UI" w:cs="Segoe UI"/>
          <w:color w:val="000000"/>
          <w:kern w:val="0"/>
          <w:lang w:eastAsia="en-AU"/>
          <w14:ligatures w14:val="none"/>
        </w:rPr>
        <w:t> have no excuse—anyone, whoever you are, who sits in judgment! When you judge someone else, you condemn yourself, because you, who are behaving as a judge, are doing the same things. </w:t>
      </w:r>
      <w:r w:rsidRPr="00AD709A">
        <w:rPr>
          <w:rFonts w:ascii="Segoe UI" w:eastAsia="Times New Roman" w:hAnsi="Segoe UI" w:cs="Segoe UI"/>
          <w:b/>
          <w:bCs/>
          <w:color w:val="000000"/>
          <w:kern w:val="0"/>
          <w:vertAlign w:val="superscript"/>
          <w:lang w:eastAsia="en-AU"/>
          <w14:ligatures w14:val="none"/>
        </w:rPr>
        <w:t>2 </w:t>
      </w:r>
      <w:r w:rsidRPr="00AD709A">
        <w:rPr>
          <w:rFonts w:ascii="Segoe UI" w:eastAsia="Times New Roman" w:hAnsi="Segoe UI" w:cs="Segoe UI"/>
          <w:color w:val="000000"/>
          <w:kern w:val="0"/>
          <w:lang w:eastAsia="en-AU"/>
          <w14:ligatures w14:val="none"/>
        </w:rPr>
        <w:t>We know that God’s judgment falls, in accordance with the truth, on those who do such things. </w:t>
      </w:r>
      <w:r w:rsidRPr="00AD709A">
        <w:rPr>
          <w:rFonts w:ascii="Segoe UI" w:eastAsia="Times New Roman" w:hAnsi="Segoe UI" w:cs="Segoe UI"/>
          <w:b/>
          <w:bCs/>
          <w:color w:val="000000"/>
          <w:kern w:val="0"/>
          <w:vertAlign w:val="superscript"/>
          <w:lang w:eastAsia="en-AU"/>
          <w14:ligatures w14:val="none"/>
        </w:rPr>
        <w:t>3 </w:t>
      </w:r>
      <w:r w:rsidRPr="00AD709A">
        <w:rPr>
          <w:rFonts w:ascii="Segoe UI" w:eastAsia="Times New Roman" w:hAnsi="Segoe UI" w:cs="Segoe UI"/>
          <w:color w:val="000000"/>
          <w:kern w:val="0"/>
          <w:lang w:eastAsia="en-AU"/>
          <w14:ligatures w14:val="none"/>
        </w:rPr>
        <w:t>But if you judge those who do them and yet do them yourself, do you really suppose that you will escape God’s judgment?</w:t>
      </w:r>
    </w:p>
    <w:p w14:paraId="49B77D1E"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4 </w:t>
      </w:r>
      <w:r w:rsidRPr="00AD709A">
        <w:rPr>
          <w:rFonts w:ascii="Segoe UI" w:eastAsia="Times New Roman" w:hAnsi="Segoe UI" w:cs="Segoe UI"/>
          <w:color w:val="000000"/>
          <w:kern w:val="0"/>
          <w:lang w:eastAsia="en-AU"/>
          <w14:ligatures w14:val="none"/>
        </w:rPr>
        <w:t>Or do you despise the riches of God’s kindness, forbearance and patience? Don’t you know that God’s kindness is meant to bring you to repentance? </w:t>
      </w:r>
      <w:r w:rsidRPr="00AD709A">
        <w:rPr>
          <w:rFonts w:ascii="Segoe UI" w:eastAsia="Times New Roman" w:hAnsi="Segoe UI" w:cs="Segoe UI"/>
          <w:b/>
          <w:bCs/>
          <w:color w:val="000000"/>
          <w:kern w:val="0"/>
          <w:vertAlign w:val="superscript"/>
          <w:lang w:eastAsia="en-AU"/>
          <w14:ligatures w14:val="none"/>
        </w:rPr>
        <w:t>5 </w:t>
      </w:r>
      <w:r w:rsidRPr="00AD709A">
        <w:rPr>
          <w:rFonts w:ascii="Segoe UI" w:eastAsia="Times New Roman" w:hAnsi="Segoe UI" w:cs="Segoe UI"/>
          <w:color w:val="000000"/>
          <w:kern w:val="0"/>
          <w:lang w:eastAsia="en-AU"/>
          <w14:ligatures w14:val="none"/>
        </w:rPr>
        <w:t>But by your hard, unrepentant heart you are building up a store of anger for yourself on the day of anger, the day when God’s just judgment will be unveiled— </w:t>
      </w:r>
      <w:r w:rsidRPr="00AD709A">
        <w:rPr>
          <w:rFonts w:ascii="Segoe UI" w:eastAsia="Times New Roman" w:hAnsi="Segoe UI" w:cs="Segoe UI"/>
          <w:b/>
          <w:bCs/>
          <w:color w:val="000000"/>
          <w:kern w:val="0"/>
          <w:vertAlign w:val="superscript"/>
          <w:lang w:eastAsia="en-AU"/>
          <w14:ligatures w14:val="none"/>
        </w:rPr>
        <w:t>6 </w:t>
      </w:r>
      <w:r w:rsidRPr="00AD709A">
        <w:rPr>
          <w:rFonts w:ascii="Segoe UI" w:eastAsia="Times New Roman" w:hAnsi="Segoe UI" w:cs="Segoe UI"/>
          <w:color w:val="000000"/>
          <w:kern w:val="0"/>
          <w:lang w:eastAsia="en-AU"/>
          <w14:ligatures w14:val="none"/>
        </w:rPr>
        <w:t>the God who will “repay everyone according to their works.”</w:t>
      </w:r>
    </w:p>
    <w:p w14:paraId="1F47D24D"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7 </w:t>
      </w:r>
      <w:r w:rsidRPr="00AD709A">
        <w:rPr>
          <w:rFonts w:ascii="Segoe UI" w:eastAsia="Times New Roman" w:hAnsi="Segoe UI" w:cs="Segoe UI"/>
          <w:color w:val="000000"/>
          <w:kern w:val="0"/>
          <w:lang w:eastAsia="en-AU"/>
          <w14:ligatures w14:val="none"/>
        </w:rPr>
        <w:t>When people patiently do what is good, and so pursue the quest for glory and honour and immortality, God will give them the life of the age to come. </w:t>
      </w:r>
      <w:r w:rsidRPr="00AD709A">
        <w:rPr>
          <w:rFonts w:ascii="Segoe UI" w:eastAsia="Times New Roman" w:hAnsi="Segoe UI" w:cs="Segoe UI"/>
          <w:b/>
          <w:bCs/>
          <w:color w:val="000000"/>
          <w:kern w:val="0"/>
          <w:vertAlign w:val="superscript"/>
          <w:lang w:eastAsia="en-AU"/>
          <w14:ligatures w14:val="none"/>
        </w:rPr>
        <w:t>8 </w:t>
      </w:r>
      <w:r w:rsidRPr="00AD709A">
        <w:rPr>
          <w:rFonts w:ascii="Segoe UI" w:eastAsia="Times New Roman" w:hAnsi="Segoe UI" w:cs="Segoe UI"/>
          <w:color w:val="000000"/>
          <w:kern w:val="0"/>
          <w:lang w:eastAsia="en-AU"/>
          <w14:ligatures w14:val="none"/>
        </w:rPr>
        <w:t>But when people act out of selfish desire, and do not obey the truth, but instead obey injustice, there will be anger and fury. </w:t>
      </w:r>
      <w:r w:rsidRPr="00AD709A">
        <w:rPr>
          <w:rFonts w:ascii="Segoe UI" w:eastAsia="Times New Roman" w:hAnsi="Segoe UI" w:cs="Segoe UI"/>
          <w:b/>
          <w:bCs/>
          <w:color w:val="000000"/>
          <w:kern w:val="0"/>
          <w:vertAlign w:val="superscript"/>
          <w:lang w:eastAsia="en-AU"/>
          <w14:ligatures w14:val="none"/>
        </w:rPr>
        <w:t>9 </w:t>
      </w:r>
      <w:r w:rsidRPr="00AD709A">
        <w:rPr>
          <w:rFonts w:ascii="Segoe UI" w:eastAsia="Times New Roman" w:hAnsi="Segoe UI" w:cs="Segoe UI"/>
          <w:color w:val="000000"/>
          <w:kern w:val="0"/>
          <w:lang w:eastAsia="en-AU"/>
          <w14:ligatures w14:val="none"/>
        </w:rPr>
        <w:t>There will be trouble and distress for every single person who does what is wicked, the Jew first and also, equally, the Greek— </w:t>
      </w:r>
      <w:r w:rsidRPr="00AD709A">
        <w:rPr>
          <w:rFonts w:ascii="Segoe UI" w:eastAsia="Times New Roman" w:hAnsi="Segoe UI" w:cs="Segoe UI"/>
          <w:b/>
          <w:bCs/>
          <w:color w:val="000000"/>
          <w:kern w:val="0"/>
          <w:vertAlign w:val="superscript"/>
          <w:lang w:eastAsia="en-AU"/>
          <w14:ligatures w14:val="none"/>
        </w:rPr>
        <w:t>10 </w:t>
      </w:r>
      <w:r w:rsidRPr="00AD709A">
        <w:rPr>
          <w:rFonts w:ascii="Segoe UI" w:eastAsia="Times New Roman" w:hAnsi="Segoe UI" w:cs="Segoe UI"/>
          <w:color w:val="000000"/>
          <w:kern w:val="0"/>
          <w:lang w:eastAsia="en-AU"/>
          <w14:ligatures w14:val="none"/>
        </w:rPr>
        <w:t>and there will be glory, honour and peace for everyone who does what is good, the Jew first and also, equally, the Greek. </w:t>
      </w:r>
      <w:r w:rsidRPr="00AD709A">
        <w:rPr>
          <w:rFonts w:ascii="Segoe UI" w:eastAsia="Times New Roman" w:hAnsi="Segoe UI" w:cs="Segoe UI"/>
          <w:b/>
          <w:bCs/>
          <w:color w:val="000000"/>
          <w:kern w:val="0"/>
          <w:vertAlign w:val="superscript"/>
          <w:lang w:eastAsia="en-AU"/>
          <w14:ligatures w14:val="none"/>
        </w:rPr>
        <w:t>11 </w:t>
      </w:r>
      <w:r w:rsidRPr="00AD709A">
        <w:rPr>
          <w:rFonts w:ascii="Segoe UI" w:eastAsia="Times New Roman" w:hAnsi="Segoe UI" w:cs="Segoe UI"/>
          <w:color w:val="000000"/>
          <w:kern w:val="0"/>
          <w:lang w:eastAsia="en-AU"/>
          <w14:ligatures w14:val="none"/>
        </w:rPr>
        <w:t>God, you see, shows no partiality.</w:t>
      </w:r>
    </w:p>
    <w:p w14:paraId="215B84C1"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proofErr w:type="gramStart"/>
      <w:r>
        <w:rPr>
          <w:rFonts w:ascii="Segoe UI" w:eastAsia="Times New Roman" w:hAnsi="Segoe UI" w:cs="Segoe UI"/>
          <w:color w:val="000000"/>
          <w:kern w:val="0"/>
          <w:sz w:val="32"/>
          <w:szCs w:val="32"/>
          <w:lang w:eastAsia="en-AU"/>
          <w14:ligatures w14:val="none"/>
        </w:rPr>
        <w:t>Of course</w:t>
      </w:r>
      <w:proofErr w:type="gramEnd"/>
      <w:r>
        <w:rPr>
          <w:rFonts w:ascii="Segoe UI" w:eastAsia="Times New Roman" w:hAnsi="Segoe UI" w:cs="Segoe UI"/>
          <w:color w:val="000000"/>
          <w:kern w:val="0"/>
          <w:sz w:val="32"/>
          <w:szCs w:val="32"/>
          <w:lang w:eastAsia="en-AU"/>
          <w14:ligatures w14:val="none"/>
        </w:rPr>
        <w:t xml:space="preserve"> it is easy to think that someone else should be judged. </w:t>
      </w:r>
      <w:proofErr w:type="spellStart"/>
      <w:r>
        <w:rPr>
          <w:rFonts w:ascii="Segoe UI" w:eastAsia="Times New Roman" w:hAnsi="Segoe UI" w:cs="Segoe UI"/>
          <w:color w:val="000000"/>
          <w:kern w:val="0"/>
          <w:sz w:val="32"/>
          <w:szCs w:val="32"/>
          <w:lang w:eastAsia="en-AU"/>
          <w14:ligatures w14:val="none"/>
        </w:rPr>
        <w:t>Some one</w:t>
      </w:r>
      <w:proofErr w:type="spellEnd"/>
      <w:r>
        <w:rPr>
          <w:rFonts w:ascii="Segoe UI" w:eastAsia="Times New Roman" w:hAnsi="Segoe UI" w:cs="Segoe UI"/>
          <w:color w:val="000000"/>
          <w:kern w:val="0"/>
          <w:sz w:val="32"/>
          <w:szCs w:val="32"/>
          <w:lang w:eastAsia="en-AU"/>
          <w14:ligatures w14:val="none"/>
        </w:rPr>
        <w:t xml:space="preserve"> else should be punished for evil. </w:t>
      </w:r>
    </w:p>
    <w:p w14:paraId="4F009D1B"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But Paul reminds us that we are all guilty. Paul has no time for the Jew or morally superior pagan who say, “can’t agree with you more, all those terrible things. But surely you don’t mean people like us.” </w:t>
      </w:r>
      <w:proofErr w:type="gramStart"/>
      <w:r>
        <w:rPr>
          <w:rFonts w:ascii="Segoe UI" w:eastAsia="Times New Roman" w:hAnsi="Segoe UI" w:cs="Segoe UI"/>
          <w:color w:val="000000"/>
          <w:kern w:val="0"/>
          <w:sz w:val="32"/>
          <w:szCs w:val="32"/>
          <w:lang w:eastAsia="en-AU"/>
          <w14:ligatures w14:val="none"/>
        </w:rPr>
        <w:t>Yes</w:t>
      </w:r>
      <w:proofErr w:type="gramEnd"/>
      <w:r>
        <w:rPr>
          <w:rFonts w:ascii="Segoe UI" w:eastAsia="Times New Roman" w:hAnsi="Segoe UI" w:cs="Segoe UI"/>
          <w:color w:val="000000"/>
          <w:kern w:val="0"/>
          <w:sz w:val="32"/>
          <w:szCs w:val="32"/>
          <w:lang w:eastAsia="en-AU"/>
          <w14:ligatures w14:val="none"/>
        </w:rPr>
        <w:t xml:space="preserve"> says Paul I mean you.</w:t>
      </w:r>
    </w:p>
    <w:p w14:paraId="6597E91A"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sidRPr="00AD709A">
        <w:rPr>
          <w:rFonts w:ascii="Segoe UI" w:eastAsia="Times New Roman" w:hAnsi="Segoe UI" w:cs="Segoe UI"/>
          <w:color w:val="000000"/>
          <w:kern w:val="0"/>
          <w:sz w:val="32"/>
          <w:szCs w:val="32"/>
          <w:lang w:eastAsia="en-AU"/>
          <w14:ligatures w14:val="none"/>
        </w:rPr>
        <w:t>Sometime</w:t>
      </w:r>
      <w:r>
        <w:rPr>
          <w:rFonts w:ascii="Segoe UI" w:eastAsia="Times New Roman" w:hAnsi="Segoe UI" w:cs="Segoe UI"/>
          <w:color w:val="000000"/>
          <w:kern w:val="0"/>
          <w:sz w:val="32"/>
          <w:szCs w:val="32"/>
          <w:lang w:eastAsia="en-AU"/>
          <w14:ligatures w14:val="none"/>
        </w:rPr>
        <w:t xml:space="preserve">s I have had some really naughty students. The disrespect, the arrogance, the violence can make me really angry. But when it has come to expelling </w:t>
      </w:r>
      <w:proofErr w:type="gramStart"/>
      <w:r>
        <w:rPr>
          <w:rFonts w:ascii="Segoe UI" w:eastAsia="Times New Roman" w:hAnsi="Segoe UI" w:cs="Segoe UI"/>
          <w:color w:val="000000"/>
          <w:kern w:val="0"/>
          <w:sz w:val="32"/>
          <w:szCs w:val="32"/>
          <w:lang w:eastAsia="en-AU"/>
          <w14:ligatures w14:val="none"/>
        </w:rPr>
        <w:t>them</w:t>
      </w:r>
      <w:proofErr w:type="gramEnd"/>
      <w:r>
        <w:rPr>
          <w:rFonts w:ascii="Segoe UI" w:eastAsia="Times New Roman" w:hAnsi="Segoe UI" w:cs="Segoe UI"/>
          <w:color w:val="000000"/>
          <w:kern w:val="0"/>
          <w:sz w:val="32"/>
          <w:szCs w:val="32"/>
          <w:lang w:eastAsia="en-AU"/>
          <w14:ligatures w14:val="none"/>
        </w:rPr>
        <w:t xml:space="preserve"> I have often wanted to give them another chance. I remember going to see the deputy principal about one lad but he had threatened a female teacher. His chances were up.</w:t>
      </w:r>
    </w:p>
    <w:p w14:paraId="0FD6718D"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Paul pictures God here as kind. He wants to give us another chance. If it weren’t so we would have all been blown off the </w:t>
      </w:r>
      <w:r>
        <w:rPr>
          <w:rFonts w:ascii="Segoe UI" w:eastAsia="Times New Roman" w:hAnsi="Segoe UI" w:cs="Segoe UI"/>
          <w:color w:val="000000"/>
          <w:kern w:val="0"/>
          <w:sz w:val="32"/>
          <w:szCs w:val="32"/>
          <w:lang w:eastAsia="en-AU"/>
          <w14:ligatures w14:val="none"/>
        </w:rPr>
        <w:lastRenderedPageBreak/>
        <w:t>planet long ago. God’s kindness is supposed to draw us to repentance.</w:t>
      </w:r>
    </w:p>
    <w:p w14:paraId="30CEDF4D" w14:textId="77777777" w:rsidR="00604FFE" w:rsidRPr="004610EC" w:rsidRDefault="00604FFE" w:rsidP="00604FFE">
      <w:pPr>
        <w:spacing w:after="0" w:line="240" w:lineRule="auto"/>
        <w:rPr>
          <w:rFonts w:ascii="Times New Roman" w:eastAsia="Times New Roman" w:hAnsi="Times New Roman" w:cs="Times New Roman"/>
          <w:kern w:val="0"/>
          <w:sz w:val="32"/>
          <w:szCs w:val="32"/>
          <w:lang w:eastAsia="en-AU"/>
          <w14:ligatures w14:val="none"/>
        </w:rPr>
      </w:pPr>
      <w:r w:rsidRPr="004610EC">
        <w:rPr>
          <w:rFonts w:ascii="Times New Roman" w:eastAsia="Times New Roman" w:hAnsi="Times New Roman" w:cs="Times New Roman"/>
          <w:kern w:val="0"/>
          <w:sz w:val="32"/>
          <w:szCs w:val="32"/>
          <w:lang w:eastAsia="en-AU"/>
          <w14:ligatures w14:val="none"/>
        </w:rPr>
        <w:t>But what if it doesn’t have that effect? Then, declares Paul in verses 4 and 5, the people concerned will simply have made themselves all the more fit for the judgment which will eventually fall.</w:t>
      </w:r>
    </w:p>
    <w:p w14:paraId="0B5965D7" w14:textId="77777777" w:rsidR="00604FFE" w:rsidRPr="004610EC" w:rsidRDefault="00604FFE" w:rsidP="00604FFE">
      <w:pPr>
        <w:spacing w:after="0" w:line="240" w:lineRule="auto"/>
        <w:rPr>
          <w:rFonts w:ascii="Times New Roman" w:eastAsia="Times New Roman" w:hAnsi="Times New Roman" w:cs="Times New Roman"/>
          <w:kern w:val="0"/>
          <w:sz w:val="24"/>
          <w:szCs w:val="24"/>
          <w:lang w:eastAsia="en-AU"/>
          <w14:ligatures w14:val="none"/>
        </w:rPr>
      </w:pPr>
    </w:p>
    <w:p w14:paraId="7FA4ACE9"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Paul spells out his vision for the final judgment. What final judgement looks like in practice we have explored elsewhere but it seems that Paul’s idea is something like. Humans can be saved but if you persist in dehumanising behaviour </w:t>
      </w:r>
      <w:proofErr w:type="spellStart"/>
      <w:r>
        <w:rPr>
          <w:rFonts w:ascii="Segoe UI" w:eastAsia="Times New Roman" w:hAnsi="Segoe UI" w:cs="Segoe UI"/>
          <w:color w:val="000000"/>
          <w:kern w:val="0"/>
          <w:sz w:val="32"/>
          <w:szCs w:val="32"/>
          <w:lang w:eastAsia="en-AU"/>
          <w14:ligatures w14:val="none"/>
        </w:rPr>
        <w:t>their</w:t>
      </w:r>
      <w:proofErr w:type="spellEnd"/>
      <w:r>
        <w:rPr>
          <w:rFonts w:ascii="Segoe UI" w:eastAsia="Times New Roman" w:hAnsi="Segoe UI" w:cs="Segoe UI"/>
          <w:color w:val="000000"/>
          <w:kern w:val="0"/>
          <w:sz w:val="32"/>
          <w:szCs w:val="32"/>
          <w:lang w:eastAsia="en-AU"/>
          <w14:ligatures w14:val="none"/>
        </w:rPr>
        <w:t xml:space="preserve"> </w:t>
      </w:r>
      <w:proofErr w:type="spellStart"/>
      <w:r>
        <w:rPr>
          <w:rFonts w:ascii="Segoe UI" w:eastAsia="Times New Roman" w:hAnsi="Segoe UI" w:cs="Segoe UI"/>
          <w:color w:val="000000"/>
          <w:kern w:val="0"/>
          <w:sz w:val="32"/>
          <w:szCs w:val="32"/>
          <w:lang w:eastAsia="en-AU"/>
          <w14:ligatures w14:val="none"/>
        </w:rPr>
        <w:t>may be</w:t>
      </w:r>
      <w:proofErr w:type="spellEnd"/>
      <w:r>
        <w:rPr>
          <w:rFonts w:ascii="Segoe UI" w:eastAsia="Times New Roman" w:hAnsi="Segoe UI" w:cs="Segoe UI"/>
          <w:color w:val="000000"/>
          <w:kern w:val="0"/>
          <w:sz w:val="32"/>
          <w:szCs w:val="32"/>
          <w:lang w:eastAsia="en-AU"/>
          <w14:ligatures w14:val="none"/>
        </w:rPr>
        <w:t xml:space="preserve"> not enough humanity left to save. Maybe that will mean ultimate destruction or more suffering in the hope of bring about </w:t>
      </w:r>
      <w:proofErr w:type="spellStart"/>
      <w:r>
        <w:rPr>
          <w:rFonts w:ascii="Segoe UI" w:eastAsia="Times New Roman" w:hAnsi="Segoe UI" w:cs="Segoe UI"/>
          <w:color w:val="000000"/>
          <w:kern w:val="0"/>
          <w:sz w:val="32"/>
          <w:szCs w:val="32"/>
          <w:lang w:eastAsia="en-AU"/>
          <w14:ligatures w14:val="none"/>
        </w:rPr>
        <w:t>reprentance</w:t>
      </w:r>
      <w:proofErr w:type="spellEnd"/>
      <w:proofErr w:type="gramStart"/>
      <w:r>
        <w:rPr>
          <w:rFonts w:ascii="Segoe UI" w:eastAsia="Times New Roman" w:hAnsi="Segoe UI" w:cs="Segoe UI"/>
          <w:color w:val="000000"/>
          <w:kern w:val="0"/>
          <w:sz w:val="32"/>
          <w:szCs w:val="32"/>
          <w:lang w:eastAsia="en-AU"/>
          <w14:ligatures w14:val="none"/>
        </w:rPr>
        <w:t>….I</w:t>
      </w:r>
      <w:proofErr w:type="gramEnd"/>
      <w:r>
        <w:rPr>
          <w:rFonts w:ascii="Segoe UI" w:eastAsia="Times New Roman" w:hAnsi="Segoe UI" w:cs="Segoe UI"/>
          <w:color w:val="000000"/>
          <w:kern w:val="0"/>
          <w:sz w:val="32"/>
          <w:szCs w:val="32"/>
          <w:lang w:eastAsia="en-AU"/>
          <w14:ligatures w14:val="none"/>
        </w:rPr>
        <w:t xml:space="preserve"> can’t be entirely sure. Easier to repent.</w:t>
      </w:r>
    </w:p>
    <w:p w14:paraId="6B8A759B" w14:textId="77777777" w:rsidR="00604FFE" w:rsidRPr="004610EC" w:rsidRDefault="00604FFE" w:rsidP="00604FFE">
      <w:pPr>
        <w:spacing w:after="0" w:line="240" w:lineRule="auto"/>
        <w:rPr>
          <w:rFonts w:ascii="Times New Roman" w:eastAsia="Times New Roman" w:hAnsi="Times New Roman" w:cs="Times New Roman"/>
          <w:kern w:val="0"/>
          <w:sz w:val="32"/>
          <w:szCs w:val="32"/>
          <w:lang w:eastAsia="en-AU"/>
          <w14:ligatures w14:val="none"/>
        </w:rPr>
      </w:pPr>
      <w:r w:rsidRPr="004610EC">
        <w:rPr>
          <w:rFonts w:ascii="Times New Roman" w:eastAsia="Times New Roman" w:hAnsi="Times New Roman" w:cs="Times New Roman"/>
          <w:kern w:val="0"/>
          <w:sz w:val="32"/>
          <w:szCs w:val="32"/>
          <w:lang w:eastAsia="en-AU"/>
          <w14:ligatures w14:val="none"/>
        </w:rPr>
        <w:t>Neither Greek nor Roman religion or philosophy had any doctrine of a final judgment. But it was central to Judaism, and Paul places it firmly against the ancient pagan world in this passage. There is a God who, as creator, is responsible for the world, and he will put it to rights. And when he does so, he will act with complete impartiality, as accords with strict justice. Paul, as a Christian theologian, does not unsay any of this basic Jewish doctrine. There will indeed be a last judgment, and it will accord with the totality of the life that each person has led. Sometimes Christians have imagined that Paul’s doctrine of ‘justification by faith’ (see chapters 3 and 4 in particular) means the abolition of a final judgment according to works, but Paul never says that. His theology is more robust than many traditions have given him credit for. He can look the world in the face and speak of the justice of God.</w:t>
      </w:r>
    </w:p>
    <w:p w14:paraId="39CEAB07" w14:textId="77777777" w:rsidR="00604FFE" w:rsidRPr="004610EC" w:rsidRDefault="00604FFE" w:rsidP="00604FFE">
      <w:pPr>
        <w:spacing w:after="0" w:line="240" w:lineRule="auto"/>
        <w:rPr>
          <w:rFonts w:ascii="Times New Roman" w:eastAsia="Times New Roman" w:hAnsi="Times New Roman" w:cs="Times New Roman"/>
          <w:kern w:val="0"/>
          <w:sz w:val="32"/>
          <w:szCs w:val="32"/>
          <w:lang w:eastAsia="en-AU"/>
          <w14:ligatures w14:val="none"/>
        </w:rPr>
      </w:pPr>
    </w:p>
    <w:p w14:paraId="4883FECA" w14:textId="77777777" w:rsidR="00604FFE" w:rsidRPr="00AD709A" w:rsidRDefault="00604FFE" w:rsidP="00604FFE">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How God’s impartial judgment will work</w:t>
      </w:r>
    </w:p>
    <w:p w14:paraId="0AD25DA8"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12 </w:t>
      </w:r>
      <w:r w:rsidRPr="00AD709A">
        <w:rPr>
          <w:rFonts w:ascii="Segoe UI" w:eastAsia="Times New Roman" w:hAnsi="Segoe UI" w:cs="Segoe UI"/>
          <w:color w:val="000000"/>
          <w:kern w:val="0"/>
          <w:lang w:eastAsia="en-AU"/>
          <w14:ligatures w14:val="none"/>
        </w:rPr>
        <w:t>Everyone who sinned outside the law, you see, will perish outside the law—and those who sinned from within the law will be judged by means of the law. </w:t>
      </w:r>
      <w:r w:rsidRPr="00AD709A">
        <w:rPr>
          <w:rFonts w:ascii="Segoe UI" w:eastAsia="Times New Roman" w:hAnsi="Segoe UI" w:cs="Segoe UI"/>
          <w:b/>
          <w:bCs/>
          <w:color w:val="000000"/>
          <w:kern w:val="0"/>
          <w:vertAlign w:val="superscript"/>
          <w:lang w:eastAsia="en-AU"/>
          <w14:ligatures w14:val="none"/>
        </w:rPr>
        <w:t>13 </w:t>
      </w:r>
      <w:r w:rsidRPr="00AD709A">
        <w:rPr>
          <w:rFonts w:ascii="Segoe UI" w:eastAsia="Times New Roman" w:hAnsi="Segoe UI" w:cs="Segoe UI"/>
          <w:color w:val="000000"/>
          <w:kern w:val="0"/>
          <w:lang w:eastAsia="en-AU"/>
          <w14:ligatures w14:val="none"/>
        </w:rPr>
        <w:t>After all, it isn’t those who </w:t>
      </w:r>
      <w:r w:rsidRPr="00AD709A">
        <w:rPr>
          <w:rFonts w:ascii="Segoe UI" w:eastAsia="Times New Roman" w:hAnsi="Segoe UI" w:cs="Segoe UI"/>
          <w:i/>
          <w:iCs/>
          <w:color w:val="000000"/>
          <w:kern w:val="0"/>
          <w:lang w:eastAsia="en-AU"/>
          <w14:ligatures w14:val="none"/>
        </w:rPr>
        <w:t>hear</w:t>
      </w:r>
      <w:r w:rsidRPr="00AD709A">
        <w:rPr>
          <w:rFonts w:ascii="Segoe UI" w:eastAsia="Times New Roman" w:hAnsi="Segoe UI" w:cs="Segoe UI"/>
          <w:color w:val="000000"/>
          <w:kern w:val="0"/>
          <w:lang w:eastAsia="en-AU"/>
          <w14:ligatures w14:val="none"/>
        </w:rPr>
        <w:t> the law who are in the right before God. It’s those who </w:t>
      </w:r>
      <w:r w:rsidRPr="00AD709A">
        <w:rPr>
          <w:rFonts w:ascii="Segoe UI" w:eastAsia="Times New Roman" w:hAnsi="Segoe UI" w:cs="Segoe UI"/>
          <w:i/>
          <w:iCs/>
          <w:color w:val="000000"/>
          <w:kern w:val="0"/>
          <w:lang w:eastAsia="en-AU"/>
          <w14:ligatures w14:val="none"/>
        </w:rPr>
        <w:t>do</w:t>
      </w:r>
      <w:r w:rsidRPr="00AD709A">
        <w:rPr>
          <w:rFonts w:ascii="Segoe UI" w:eastAsia="Times New Roman" w:hAnsi="Segoe UI" w:cs="Segoe UI"/>
          <w:color w:val="000000"/>
          <w:kern w:val="0"/>
          <w:lang w:eastAsia="en-AU"/>
          <w14:ligatures w14:val="none"/>
        </w:rPr>
        <w:t> the law who will be declared to be in the right!</w:t>
      </w:r>
    </w:p>
    <w:p w14:paraId="435FBA71"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lastRenderedPageBreak/>
        <w:t>14 </w:t>
      </w:r>
      <w:r w:rsidRPr="00AD709A">
        <w:rPr>
          <w:rFonts w:ascii="Segoe UI" w:eastAsia="Times New Roman" w:hAnsi="Segoe UI" w:cs="Segoe UI"/>
          <w:color w:val="000000"/>
          <w:kern w:val="0"/>
          <w:lang w:eastAsia="en-AU"/>
          <w14:ligatures w14:val="none"/>
        </w:rPr>
        <w:t>This is how it works out. Gentiles don’t possess the law as their birthright; but whenever they do what the law says, they are a law for themselves, despite not possessing the law. </w:t>
      </w:r>
      <w:r w:rsidRPr="00AD709A">
        <w:rPr>
          <w:rFonts w:ascii="Segoe UI" w:eastAsia="Times New Roman" w:hAnsi="Segoe UI" w:cs="Segoe UI"/>
          <w:b/>
          <w:bCs/>
          <w:color w:val="000000"/>
          <w:kern w:val="0"/>
          <w:vertAlign w:val="superscript"/>
          <w:lang w:eastAsia="en-AU"/>
          <w14:ligatures w14:val="none"/>
        </w:rPr>
        <w:t>15 </w:t>
      </w:r>
      <w:r w:rsidRPr="00AD709A">
        <w:rPr>
          <w:rFonts w:ascii="Segoe UI" w:eastAsia="Times New Roman" w:hAnsi="Segoe UI" w:cs="Segoe UI"/>
          <w:color w:val="000000"/>
          <w:kern w:val="0"/>
          <w:lang w:eastAsia="en-AU"/>
          <w14:ligatures w14:val="none"/>
        </w:rPr>
        <w:t>They show that the work of the law is written on their hearts. Their conscience bears witness as well, and their thoughts will run this way and that, sometimes accusing them and sometimes excusing them, </w:t>
      </w:r>
      <w:r w:rsidRPr="00AD709A">
        <w:rPr>
          <w:rFonts w:ascii="Segoe UI" w:eastAsia="Times New Roman" w:hAnsi="Segoe UI" w:cs="Segoe UI"/>
          <w:b/>
          <w:bCs/>
          <w:color w:val="000000"/>
          <w:kern w:val="0"/>
          <w:vertAlign w:val="superscript"/>
          <w:lang w:eastAsia="en-AU"/>
          <w14:ligatures w14:val="none"/>
        </w:rPr>
        <w:t>16 </w:t>
      </w:r>
      <w:r w:rsidRPr="00AD709A">
        <w:rPr>
          <w:rFonts w:ascii="Segoe UI" w:eastAsia="Times New Roman" w:hAnsi="Segoe UI" w:cs="Segoe UI"/>
          <w:color w:val="000000"/>
          <w:kern w:val="0"/>
          <w:lang w:eastAsia="en-AU"/>
          <w14:ligatures w14:val="none"/>
        </w:rPr>
        <w:t>on the day when (according to the gospel I proclaim) God judges all human secrets through Messiah Jesus.</w:t>
      </w:r>
    </w:p>
    <w:p w14:paraId="4A8054AC"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The problem that Paul faces here is that if the Jews have the law that tells them how to behave doesn’t that give them a head start and aren’t the rest of us kind of di8sadvantaged in the race for righteousness. It will be a question that Paul will rotate back around to several times.</w:t>
      </w:r>
    </w:p>
    <w:p w14:paraId="383D193C" w14:textId="77777777" w:rsidR="00604FFE" w:rsidRPr="00164D89"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When Paul Talks about the Law he is talking about the Jewish law the Torah given to Moses as a way of the redeemed life for the people at the exodus. The gentiles don’t possess it because it is not some larger moral law that everyone should know. </w:t>
      </w:r>
    </w:p>
    <w:p w14:paraId="1AFDE8F8"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sidRPr="00EF148B">
        <w:rPr>
          <w:rFonts w:ascii="Segoe UI" w:eastAsia="Times New Roman" w:hAnsi="Segoe UI" w:cs="Segoe UI"/>
          <w:color w:val="000000"/>
          <w:kern w:val="0"/>
          <w:sz w:val="32"/>
          <w:szCs w:val="32"/>
          <w:lang w:eastAsia="en-AU"/>
          <w14:ligatures w14:val="none"/>
        </w:rPr>
        <w:t>Those who do the law are declared to be in the right or are justified</w:t>
      </w:r>
      <w:r>
        <w:rPr>
          <w:rFonts w:ascii="Segoe UI" w:eastAsia="Times New Roman" w:hAnsi="Segoe UI" w:cs="Segoe UI"/>
          <w:color w:val="000000"/>
          <w:kern w:val="0"/>
          <w:sz w:val="32"/>
          <w:szCs w:val="32"/>
          <w:lang w:eastAsia="en-AU"/>
          <w14:ligatures w14:val="none"/>
        </w:rPr>
        <w:t xml:space="preserve">. Paul is leaning into law court language. When a judge rules in a case between two </w:t>
      </w:r>
      <w:proofErr w:type="gramStart"/>
      <w:r>
        <w:rPr>
          <w:rFonts w:ascii="Segoe UI" w:eastAsia="Times New Roman" w:hAnsi="Segoe UI" w:cs="Segoe UI"/>
          <w:color w:val="000000"/>
          <w:kern w:val="0"/>
          <w:sz w:val="32"/>
          <w:szCs w:val="32"/>
          <w:lang w:eastAsia="en-AU"/>
          <w14:ligatures w14:val="none"/>
        </w:rPr>
        <w:t>parties</w:t>
      </w:r>
      <w:proofErr w:type="gramEnd"/>
      <w:r>
        <w:rPr>
          <w:rFonts w:ascii="Segoe UI" w:eastAsia="Times New Roman" w:hAnsi="Segoe UI" w:cs="Segoe UI"/>
          <w:color w:val="000000"/>
          <w:kern w:val="0"/>
          <w:sz w:val="32"/>
          <w:szCs w:val="32"/>
          <w:lang w:eastAsia="en-AU"/>
          <w14:ligatures w14:val="none"/>
        </w:rPr>
        <w:t xml:space="preserve"> he declares one party to be in the right – justified. </w:t>
      </w:r>
    </w:p>
    <w:p w14:paraId="19DF213A" w14:textId="77777777" w:rsidR="00604FFE"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Paul is looking forward to that final day of judgement. God will judge impartially. That is, God will judge everyone according to where they are at. What matters is doing the law not possessing it. </w:t>
      </w:r>
    </w:p>
    <w:p w14:paraId="200A6B37" w14:textId="77777777" w:rsidR="00604FFE" w:rsidRPr="00EF148B" w:rsidRDefault="00604FFE" w:rsidP="00604FFE">
      <w:pPr>
        <w:shd w:val="clear" w:color="auto" w:fill="FFFFFF"/>
        <w:spacing w:before="300" w:after="150" w:line="240" w:lineRule="auto"/>
        <w:outlineLvl w:val="2"/>
        <w:rPr>
          <w:rFonts w:ascii="Segoe UI" w:eastAsia="Times New Roman" w:hAnsi="Segoe UI" w:cs="Segoe UI"/>
          <w:color w:val="000000"/>
          <w:kern w:val="0"/>
          <w:sz w:val="32"/>
          <w:szCs w:val="32"/>
          <w:lang w:eastAsia="en-AU"/>
          <w14:ligatures w14:val="none"/>
        </w:rPr>
      </w:pPr>
      <w:r>
        <w:rPr>
          <w:rFonts w:ascii="Segoe UI" w:eastAsia="Times New Roman" w:hAnsi="Segoe UI" w:cs="Segoe UI"/>
          <w:color w:val="000000"/>
          <w:kern w:val="0"/>
          <w:sz w:val="32"/>
          <w:szCs w:val="32"/>
          <w:lang w:eastAsia="en-AU"/>
          <w14:ligatures w14:val="none"/>
        </w:rPr>
        <w:t xml:space="preserve">Is it not just that Gentiles are capable and sometimes do good things. After all it is impossible to live a sinless life. </w:t>
      </w:r>
    </w:p>
    <w:p w14:paraId="4ABFD8D9" w14:textId="77777777" w:rsidR="00604FFE" w:rsidRPr="00EF148B" w:rsidRDefault="00604FFE" w:rsidP="00604FFE">
      <w:pPr>
        <w:spacing w:after="0" w:line="240" w:lineRule="auto"/>
        <w:rPr>
          <w:rFonts w:ascii="Times New Roman" w:eastAsia="Times New Roman" w:hAnsi="Times New Roman" w:cs="Times New Roman"/>
          <w:kern w:val="0"/>
          <w:sz w:val="32"/>
          <w:szCs w:val="32"/>
          <w:lang w:eastAsia="en-AU"/>
          <w14:ligatures w14:val="none"/>
        </w:rPr>
      </w:pPr>
      <w:r w:rsidRPr="00EF148B">
        <w:rPr>
          <w:rFonts w:ascii="Times New Roman" w:eastAsia="Times New Roman" w:hAnsi="Times New Roman" w:cs="Times New Roman"/>
          <w:kern w:val="0"/>
          <w:sz w:val="32"/>
          <w:szCs w:val="32"/>
          <w:lang w:eastAsia="en-AU"/>
          <w14:ligatures w14:val="none"/>
        </w:rPr>
        <w:t>But it is that a new category of Gentiles is being created by the gospel itself, a category of Gentiles who have God’s law written on their hearts by the holy spirit, and who are thus coming to know in a new way what the law requires.</w:t>
      </w:r>
    </w:p>
    <w:p w14:paraId="3CEEDBB1" w14:textId="77777777" w:rsidR="00604FFE" w:rsidRDefault="00604FFE" w:rsidP="00604FFE">
      <w:pPr>
        <w:spacing w:after="0" w:line="240" w:lineRule="auto"/>
        <w:rPr>
          <w:rFonts w:ascii="Times New Roman" w:eastAsia="Times New Roman" w:hAnsi="Times New Roman" w:cs="Times New Roman"/>
          <w:kern w:val="0"/>
          <w:sz w:val="32"/>
          <w:szCs w:val="32"/>
          <w:lang w:eastAsia="en-AU"/>
          <w14:ligatures w14:val="none"/>
        </w:rPr>
      </w:pPr>
    </w:p>
    <w:p w14:paraId="326EED7E" w14:textId="77777777" w:rsidR="00604FFE" w:rsidRDefault="00604FFE" w:rsidP="00604FFE">
      <w:pPr>
        <w:spacing w:after="0" w:line="240" w:lineRule="auto"/>
        <w:rPr>
          <w:rFonts w:ascii="Times New Roman" w:eastAsia="Times New Roman" w:hAnsi="Times New Roman" w:cs="Times New Roman"/>
          <w:kern w:val="0"/>
          <w:sz w:val="32"/>
          <w:szCs w:val="32"/>
          <w:lang w:eastAsia="en-AU"/>
          <w14:ligatures w14:val="none"/>
        </w:rPr>
      </w:pPr>
      <w:proofErr w:type="gramStart"/>
      <w:r>
        <w:rPr>
          <w:rFonts w:ascii="Times New Roman" w:eastAsia="Times New Roman" w:hAnsi="Times New Roman" w:cs="Times New Roman"/>
          <w:kern w:val="0"/>
          <w:sz w:val="32"/>
          <w:szCs w:val="32"/>
          <w:lang w:eastAsia="en-AU"/>
          <w14:ligatures w14:val="none"/>
        </w:rPr>
        <w:lastRenderedPageBreak/>
        <w:t>Somehow</w:t>
      </w:r>
      <w:proofErr w:type="gramEnd"/>
      <w:r>
        <w:rPr>
          <w:rFonts w:ascii="Times New Roman" w:eastAsia="Times New Roman" w:hAnsi="Times New Roman" w:cs="Times New Roman"/>
          <w:kern w:val="0"/>
          <w:sz w:val="32"/>
          <w:szCs w:val="32"/>
          <w:lang w:eastAsia="en-AU"/>
          <w14:ligatures w14:val="none"/>
        </w:rPr>
        <w:t xml:space="preserve"> we as Christians will be judged for the </w:t>
      </w:r>
      <w:proofErr w:type="gramStart"/>
      <w:r>
        <w:rPr>
          <w:rFonts w:ascii="Times New Roman" w:eastAsia="Times New Roman" w:hAnsi="Times New Roman" w:cs="Times New Roman"/>
          <w:kern w:val="0"/>
          <w:sz w:val="32"/>
          <w:szCs w:val="32"/>
          <w:lang w:eastAsia="en-AU"/>
          <w14:ligatures w14:val="none"/>
        </w:rPr>
        <w:t>good</w:t>
      </w:r>
      <w:proofErr w:type="gramEnd"/>
      <w:r>
        <w:rPr>
          <w:rFonts w:ascii="Times New Roman" w:eastAsia="Times New Roman" w:hAnsi="Times New Roman" w:cs="Times New Roman"/>
          <w:kern w:val="0"/>
          <w:sz w:val="32"/>
          <w:szCs w:val="32"/>
          <w:lang w:eastAsia="en-AU"/>
          <w14:ligatures w14:val="none"/>
        </w:rPr>
        <w:t xml:space="preserve"> we do. Rewarded, crowned, for the good done, but also judged through the work and by the messiah himself.</w:t>
      </w:r>
    </w:p>
    <w:p w14:paraId="6499CC98" w14:textId="77777777" w:rsidR="00604FFE" w:rsidRPr="00EF148B" w:rsidRDefault="00604FFE" w:rsidP="00604FFE">
      <w:pPr>
        <w:spacing w:after="0" w:line="240" w:lineRule="auto"/>
        <w:rPr>
          <w:rFonts w:ascii="Times New Roman" w:eastAsia="Times New Roman" w:hAnsi="Times New Roman" w:cs="Times New Roman"/>
          <w:kern w:val="0"/>
          <w:sz w:val="32"/>
          <w:szCs w:val="32"/>
          <w:lang w:eastAsia="en-AU"/>
          <w14:ligatures w14:val="none"/>
        </w:rPr>
      </w:pPr>
    </w:p>
    <w:p w14:paraId="7B4ACA8B" w14:textId="77777777" w:rsidR="00604FFE" w:rsidRPr="00EF148B" w:rsidRDefault="00604FFE" w:rsidP="00604FFE">
      <w:pPr>
        <w:spacing w:after="0" w:line="240" w:lineRule="auto"/>
        <w:rPr>
          <w:rFonts w:ascii="Times New Roman" w:eastAsia="Times New Roman" w:hAnsi="Times New Roman" w:cs="Times New Roman"/>
          <w:kern w:val="0"/>
          <w:sz w:val="32"/>
          <w:szCs w:val="32"/>
          <w:lang w:eastAsia="en-AU"/>
          <w14:ligatures w14:val="none"/>
        </w:rPr>
      </w:pPr>
      <w:r w:rsidRPr="00EF148B">
        <w:rPr>
          <w:rFonts w:ascii="Times New Roman" w:eastAsia="Times New Roman" w:hAnsi="Times New Roman" w:cs="Times New Roman"/>
          <w:kern w:val="0"/>
          <w:sz w:val="32"/>
          <w:szCs w:val="32"/>
          <w:lang w:eastAsia="en-AU"/>
          <w14:ligatures w14:val="none"/>
        </w:rPr>
        <w:t>The main point of the passage, though, is not in doubt, and it is one of great ultimate comfort. The world is not in the hands of blind chance, or of a capricious God who will play favourites and leave everyone feeling the way people do after an unsatisfactory court hearing. True justice—the sort that people long for, plead for, thirst for around the world to this day—true justice will be done, and will be seen and known to be done. God will judge all human secrets through the Messiah, Jesus. That is good news for a world in which true justice is still hard to find.</w:t>
      </w:r>
    </w:p>
    <w:p w14:paraId="7F4922D7" w14:textId="77777777" w:rsidR="00604FFE" w:rsidRPr="00EF148B" w:rsidRDefault="00604FFE" w:rsidP="00604FFE">
      <w:pPr>
        <w:spacing w:after="0" w:line="240" w:lineRule="auto"/>
        <w:rPr>
          <w:rFonts w:ascii="Times New Roman" w:eastAsia="Times New Roman" w:hAnsi="Times New Roman" w:cs="Times New Roman"/>
          <w:kern w:val="0"/>
          <w:sz w:val="24"/>
          <w:szCs w:val="24"/>
          <w:lang w:eastAsia="en-AU"/>
          <w14:ligatures w14:val="none"/>
        </w:rPr>
      </w:pPr>
    </w:p>
    <w:p w14:paraId="33CA851F" w14:textId="77777777" w:rsidR="00604FFE" w:rsidRPr="00AD709A" w:rsidRDefault="00604FFE" w:rsidP="00604FFE">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The claim of the Jew—and its problems</w:t>
      </w:r>
    </w:p>
    <w:p w14:paraId="7B61C934"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17 </w:t>
      </w:r>
      <w:r w:rsidRPr="00AD709A">
        <w:rPr>
          <w:rFonts w:ascii="Segoe UI" w:eastAsia="Times New Roman" w:hAnsi="Segoe UI" w:cs="Segoe UI"/>
          <w:color w:val="000000"/>
          <w:kern w:val="0"/>
          <w:lang w:eastAsia="en-AU"/>
          <w14:ligatures w14:val="none"/>
        </w:rPr>
        <w:t>But supposing you call yourself a “Jew.” Supposing you rest your hope in the law. Supposing you celebrate the fact that God is your God, </w:t>
      </w:r>
      <w:r w:rsidRPr="00AD709A">
        <w:rPr>
          <w:rFonts w:ascii="Segoe UI" w:eastAsia="Times New Roman" w:hAnsi="Segoe UI" w:cs="Segoe UI"/>
          <w:b/>
          <w:bCs/>
          <w:color w:val="000000"/>
          <w:kern w:val="0"/>
          <w:vertAlign w:val="superscript"/>
          <w:lang w:eastAsia="en-AU"/>
          <w14:ligatures w14:val="none"/>
        </w:rPr>
        <w:t>18 </w:t>
      </w:r>
      <w:r w:rsidRPr="00AD709A">
        <w:rPr>
          <w:rFonts w:ascii="Segoe UI" w:eastAsia="Times New Roman" w:hAnsi="Segoe UI" w:cs="Segoe UI"/>
          <w:color w:val="000000"/>
          <w:kern w:val="0"/>
          <w:lang w:eastAsia="en-AU"/>
          <w14:ligatures w14:val="none"/>
        </w:rPr>
        <w:t>and that you know what he wants, and that by the law’s instruction you can make appropriate moral distinctions. </w:t>
      </w:r>
      <w:r w:rsidRPr="00AD709A">
        <w:rPr>
          <w:rFonts w:ascii="Segoe UI" w:eastAsia="Times New Roman" w:hAnsi="Segoe UI" w:cs="Segoe UI"/>
          <w:b/>
          <w:bCs/>
          <w:color w:val="000000"/>
          <w:kern w:val="0"/>
          <w:vertAlign w:val="superscript"/>
          <w:lang w:eastAsia="en-AU"/>
          <w14:ligatures w14:val="none"/>
        </w:rPr>
        <w:t>19 </w:t>
      </w:r>
      <w:r w:rsidRPr="00AD709A">
        <w:rPr>
          <w:rFonts w:ascii="Segoe UI" w:eastAsia="Times New Roman" w:hAnsi="Segoe UI" w:cs="Segoe UI"/>
          <w:color w:val="000000"/>
          <w:kern w:val="0"/>
          <w:lang w:eastAsia="en-AU"/>
          <w14:ligatures w14:val="none"/>
        </w:rPr>
        <w:t>Supposing you believe yourself to be a guide to the blind, a light to people in darkness, </w:t>
      </w:r>
      <w:r w:rsidRPr="00AD709A">
        <w:rPr>
          <w:rFonts w:ascii="Segoe UI" w:eastAsia="Times New Roman" w:hAnsi="Segoe UI" w:cs="Segoe UI"/>
          <w:b/>
          <w:bCs/>
          <w:color w:val="000000"/>
          <w:kern w:val="0"/>
          <w:vertAlign w:val="superscript"/>
          <w:lang w:eastAsia="en-AU"/>
          <w14:ligatures w14:val="none"/>
        </w:rPr>
        <w:t>20 </w:t>
      </w:r>
      <w:r w:rsidRPr="00AD709A">
        <w:rPr>
          <w:rFonts w:ascii="Segoe UI" w:eastAsia="Times New Roman" w:hAnsi="Segoe UI" w:cs="Segoe UI"/>
          <w:color w:val="000000"/>
          <w:kern w:val="0"/>
          <w:lang w:eastAsia="en-AU"/>
          <w14:ligatures w14:val="none"/>
        </w:rPr>
        <w:t>a teacher of the foolish, an instructor for children—all because, in the law, you possess the outline of knowledge and truth.</w:t>
      </w:r>
    </w:p>
    <w:p w14:paraId="7170D303"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21 </w:t>
      </w:r>
      <w:r w:rsidRPr="00AD709A">
        <w:rPr>
          <w:rFonts w:ascii="Segoe UI" w:eastAsia="Times New Roman" w:hAnsi="Segoe UI" w:cs="Segoe UI"/>
          <w:color w:val="000000"/>
          <w:kern w:val="0"/>
          <w:lang w:eastAsia="en-AU"/>
          <w14:ligatures w14:val="none"/>
        </w:rPr>
        <w:t>Well then: if you’re going to teach someone else, aren’t you going to teach yourself? If you say people shouldn’t steal, do you steal? </w:t>
      </w:r>
      <w:r w:rsidRPr="00AD709A">
        <w:rPr>
          <w:rFonts w:ascii="Segoe UI" w:eastAsia="Times New Roman" w:hAnsi="Segoe UI" w:cs="Segoe UI"/>
          <w:b/>
          <w:bCs/>
          <w:color w:val="000000"/>
          <w:kern w:val="0"/>
          <w:vertAlign w:val="superscript"/>
          <w:lang w:eastAsia="en-AU"/>
          <w14:ligatures w14:val="none"/>
        </w:rPr>
        <w:t>22 </w:t>
      </w:r>
      <w:r w:rsidRPr="00AD709A">
        <w:rPr>
          <w:rFonts w:ascii="Segoe UI" w:eastAsia="Times New Roman" w:hAnsi="Segoe UI" w:cs="Segoe UI"/>
          <w:color w:val="000000"/>
          <w:kern w:val="0"/>
          <w:lang w:eastAsia="en-AU"/>
          <w14:ligatures w14:val="none"/>
        </w:rPr>
        <w:t>If you say people shouldn’t commit adultery, do you commit adultery? If you loathe idols, do you rob temples? </w:t>
      </w:r>
      <w:r w:rsidRPr="00AD709A">
        <w:rPr>
          <w:rFonts w:ascii="Segoe UI" w:eastAsia="Times New Roman" w:hAnsi="Segoe UI" w:cs="Segoe UI"/>
          <w:b/>
          <w:bCs/>
          <w:color w:val="000000"/>
          <w:kern w:val="0"/>
          <w:vertAlign w:val="superscript"/>
          <w:lang w:eastAsia="en-AU"/>
          <w14:ligatures w14:val="none"/>
        </w:rPr>
        <w:t>23 </w:t>
      </w:r>
      <w:r w:rsidRPr="00AD709A">
        <w:rPr>
          <w:rFonts w:ascii="Segoe UI" w:eastAsia="Times New Roman" w:hAnsi="Segoe UI" w:cs="Segoe UI"/>
          <w:color w:val="000000"/>
          <w:kern w:val="0"/>
          <w:lang w:eastAsia="en-AU"/>
          <w14:ligatures w14:val="none"/>
        </w:rPr>
        <w:t>If you boast in the law, do you dishonour God by breaking the law? </w:t>
      </w:r>
      <w:r w:rsidRPr="00AD709A">
        <w:rPr>
          <w:rFonts w:ascii="Segoe UI" w:eastAsia="Times New Roman" w:hAnsi="Segoe UI" w:cs="Segoe UI"/>
          <w:b/>
          <w:bCs/>
          <w:color w:val="000000"/>
          <w:kern w:val="0"/>
          <w:vertAlign w:val="superscript"/>
          <w:lang w:eastAsia="en-AU"/>
          <w14:ligatures w14:val="none"/>
        </w:rPr>
        <w:t>24 </w:t>
      </w:r>
      <w:r w:rsidRPr="00AD709A">
        <w:rPr>
          <w:rFonts w:ascii="Segoe UI" w:eastAsia="Times New Roman" w:hAnsi="Segoe UI" w:cs="Segoe UI"/>
          <w:color w:val="000000"/>
          <w:kern w:val="0"/>
          <w:lang w:eastAsia="en-AU"/>
          <w14:ligatures w14:val="none"/>
        </w:rPr>
        <w:t>This is what the Bible says: “Because of you, God’s name is blasphemed among the nations!”</w:t>
      </w:r>
    </w:p>
    <w:p w14:paraId="105C1580" w14:textId="77777777" w:rsidR="00604FFE" w:rsidRPr="00AD709A" w:rsidRDefault="00604FFE" w:rsidP="00604FFE">
      <w:pPr>
        <w:shd w:val="clear" w:color="auto" w:fill="FFFFFF"/>
        <w:spacing w:before="300" w:after="150" w:line="240" w:lineRule="auto"/>
        <w:outlineLvl w:val="2"/>
        <w:rPr>
          <w:rFonts w:ascii="Segoe UI" w:eastAsia="Times New Roman" w:hAnsi="Segoe UI" w:cs="Segoe UI"/>
          <w:b/>
          <w:bCs/>
          <w:color w:val="000000"/>
          <w:kern w:val="0"/>
          <w:lang w:eastAsia="en-AU"/>
          <w14:ligatures w14:val="none"/>
        </w:rPr>
      </w:pPr>
      <w:r w:rsidRPr="00AD709A">
        <w:rPr>
          <w:rFonts w:ascii="Segoe UI" w:eastAsia="Times New Roman" w:hAnsi="Segoe UI" w:cs="Segoe UI"/>
          <w:b/>
          <w:bCs/>
          <w:color w:val="000000"/>
          <w:kern w:val="0"/>
          <w:lang w:eastAsia="en-AU"/>
          <w14:ligatures w14:val="none"/>
        </w:rPr>
        <w:t>The badge, the name and the meaning</w:t>
      </w:r>
    </w:p>
    <w:p w14:paraId="37B18945"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25 </w:t>
      </w:r>
      <w:r w:rsidRPr="00AD709A">
        <w:rPr>
          <w:rFonts w:ascii="Segoe UI" w:eastAsia="Times New Roman" w:hAnsi="Segoe UI" w:cs="Segoe UI"/>
          <w:color w:val="000000"/>
          <w:kern w:val="0"/>
          <w:lang w:eastAsia="en-AU"/>
          <w14:ligatures w14:val="none"/>
        </w:rPr>
        <w:t>Circumcision, you see, has real value for people who keep the law. If, however, you break the law, your circumcision becomes uncircumcision. </w:t>
      </w:r>
      <w:r w:rsidRPr="00AD709A">
        <w:rPr>
          <w:rFonts w:ascii="Segoe UI" w:eastAsia="Times New Roman" w:hAnsi="Segoe UI" w:cs="Segoe UI"/>
          <w:b/>
          <w:bCs/>
          <w:color w:val="000000"/>
          <w:kern w:val="0"/>
          <w:vertAlign w:val="superscript"/>
          <w:lang w:eastAsia="en-AU"/>
          <w14:ligatures w14:val="none"/>
        </w:rPr>
        <w:t>26 </w:t>
      </w:r>
      <w:r w:rsidRPr="00AD709A">
        <w:rPr>
          <w:rFonts w:ascii="Segoe UI" w:eastAsia="Times New Roman" w:hAnsi="Segoe UI" w:cs="Segoe UI"/>
          <w:color w:val="000000"/>
          <w:kern w:val="0"/>
          <w:lang w:eastAsia="en-AU"/>
          <w14:ligatures w14:val="none"/>
        </w:rPr>
        <w:t>Meanwhile, if uncircumcised people keep the law’s requirements, their uncircumcision will be regarded as circumcision, won’t it? </w:t>
      </w:r>
      <w:r w:rsidRPr="00AD709A">
        <w:rPr>
          <w:rFonts w:ascii="Segoe UI" w:eastAsia="Times New Roman" w:hAnsi="Segoe UI" w:cs="Segoe UI"/>
          <w:b/>
          <w:bCs/>
          <w:color w:val="000000"/>
          <w:kern w:val="0"/>
          <w:vertAlign w:val="superscript"/>
          <w:lang w:eastAsia="en-AU"/>
          <w14:ligatures w14:val="none"/>
        </w:rPr>
        <w:t>27 </w:t>
      </w:r>
      <w:r w:rsidRPr="00AD709A">
        <w:rPr>
          <w:rFonts w:ascii="Segoe UI" w:eastAsia="Times New Roman" w:hAnsi="Segoe UI" w:cs="Segoe UI"/>
          <w:color w:val="000000"/>
          <w:kern w:val="0"/>
          <w:lang w:eastAsia="en-AU"/>
          <w14:ligatures w14:val="none"/>
        </w:rPr>
        <w:t>So people who are by nature uncircumcised, but who fulfill the law, will pass judgment on people like you who possess the letter of the law and circumcision but who break the law.</w:t>
      </w:r>
    </w:p>
    <w:p w14:paraId="30EBF7A1" w14:textId="77777777" w:rsidR="00604FFE" w:rsidRPr="00AD709A" w:rsidRDefault="00604FFE" w:rsidP="00604FFE">
      <w:pPr>
        <w:shd w:val="clear" w:color="auto" w:fill="FFFFFF"/>
        <w:spacing w:before="100" w:beforeAutospacing="1" w:after="100" w:afterAutospacing="1" w:line="240" w:lineRule="auto"/>
        <w:rPr>
          <w:rFonts w:ascii="Segoe UI" w:eastAsia="Times New Roman" w:hAnsi="Segoe UI" w:cs="Segoe UI"/>
          <w:color w:val="000000"/>
          <w:kern w:val="0"/>
          <w:lang w:eastAsia="en-AU"/>
          <w14:ligatures w14:val="none"/>
        </w:rPr>
      </w:pPr>
      <w:r w:rsidRPr="00AD709A">
        <w:rPr>
          <w:rFonts w:ascii="Segoe UI" w:eastAsia="Times New Roman" w:hAnsi="Segoe UI" w:cs="Segoe UI"/>
          <w:b/>
          <w:bCs/>
          <w:color w:val="000000"/>
          <w:kern w:val="0"/>
          <w:vertAlign w:val="superscript"/>
          <w:lang w:eastAsia="en-AU"/>
          <w14:ligatures w14:val="none"/>
        </w:rPr>
        <w:t>28 </w:t>
      </w:r>
      <w:r w:rsidRPr="00AD709A">
        <w:rPr>
          <w:rFonts w:ascii="Segoe UI" w:eastAsia="Times New Roman" w:hAnsi="Segoe UI" w:cs="Segoe UI"/>
          <w:color w:val="000000"/>
          <w:kern w:val="0"/>
          <w:lang w:eastAsia="en-AU"/>
          <w14:ligatures w14:val="none"/>
        </w:rPr>
        <w:t>The “Jew” isn’t the person who appears to be one, you see. Nor is “circumcision” what it appears to be, a matter of physical flesh. </w:t>
      </w:r>
      <w:r w:rsidRPr="00AD709A">
        <w:rPr>
          <w:rFonts w:ascii="Segoe UI" w:eastAsia="Times New Roman" w:hAnsi="Segoe UI" w:cs="Segoe UI"/>
          <w:b/>
          <w:bCs/>
          <w:color w:val="000000"/>
          <w:kern w:val="0"/>
          <w:vertAlign w:val="superscript"/>
          <w:lang w:eastAsia="en-AU"/>
          <w14:ligatures w14:val="none"/>
        </w:rPr>
        <w:t>29 </w:t>
      </w:r>
      <w:r w:rsidRPr="00AD709A">
        <w:rPr>
          <w:rFonts w:ascii="Segoe UI" w:eastAsia="Times New Roman" w:hAnsi="Segoe UI" w:cs="Segoe UI"/>
          <w:color w:val="000000"/>
          <w:kern w:val="0"/>
          <w:lang w:eastAsia="en-AU"/>
          <w14:ligatures w14:val="none"/>
        </w:rPr>
        <w:t>The “Jew” is the one in secret; and “circumcision” is a matter of the heart, in the spirit rather than the letter. Such a person gets “praise,” not from humans, but from God.</w:t>
      </w:r>
    </w:p>
    <w:p w14:paraId="6787B3FA" w14:textId="77777777" w:rsidR="00604FFE" w:rsidRDefault="00604FFE" w:rsidP="00604FFE">
      <w:pPr>
        <w:rPr>
          <w:sz w:val="32"/>
          <w:szCs w:val="32"/>
        </w:rPr>
      </w:pPr>
      <w:r w:rsidRPr="0052043C">
        <w:rPr>
          <w:sz w:val="32"/>
          <w:szCs w:val="32"/>
        </w:rPr>
        <w:lastRenderedPageBreak/>
        <w:t>According to the scriptures one of the things the law was meant to do was make the Jews a light to the nations that illuminated God or God’s way.</w:t>
      </w:r>
    </w:p>
    <w:p w14:paraId="5C106B84" w14:textId="77777777" w:rsidR="00604FFE" w:rsidRDefault="00604FFE" w:rsidP="00604FFE">
      <w:pPr>
        <w:rPr>
          <w:sz w:val="32"/>
          <w:szCs w:val="32"/>
        </w:rPr>
      </w:pPr>
      <w:r>
        <w:rPr>
          <w:sz w:val="32"/>
          <w:szCs w:val="32"/>
        </w:rPr>
        <w:t>In this Israel had been a complete failure. The had kept the message for themselves and carried on sinning.</w:t>
      </w:r>
    </w:p>
    <w:p w14:paraId="7CF97DCB" w14:textId="77777777" w:rsidR="00604FFE" w:rsidRDefault="00604FFE" w:rsidP="00604FFE">
      <w:pPr>
        <w:rPr>
          <w:sz w:val="32"/>
          <w:szCs w:val="32"/>
        </w:rPr>
      </w:pPr>
      <w:r>
        <w:rPr>
          <w:sz w:val="32"/>
          <w:szCs w:val="32"/>
        </w:rPr>
        <w:t xml:space="preserve">When Paul quotes Isaiah 52:5 and Ezekiel 36:20 in verse 24 he is drawing upon the </w:t>
      </w:r>
      <w:proofErr w:type="gramStart"/>
      <w:r>
        <w:rPr>
          <w:sz w:val="32"/>
          <w:szCs w:val="32"/>
        </w:rPr>
        <w:t>prophets</w:t>
      </w:r>
      <w:proofErr w:type="gramEnd"/>
      <w:r>
        <w:rPr>
          <w:sz w:val="32"/>
          <w:szCs w:val="32"/>
        </w:rPr>
        <w:t xml:space="preserve"> brutal critique of Israel so damning that the prophet could only visualise total judgment and reconstruction. Israel had completely failed their vocation. </w:t>
      </w:r>
    </w:p>
    <w:p w14:paraId="0A5BC298" w14:textId="77777777" w:rsidR="00604FFE" w:rsidRDefault="00604FFE" w:rsidP="00604FFE">
      <w:pPr>
        <w:rPr>
          <w:sz w:val="32"/>
          <w:szCs w:val="32"/>
        </w:rPr>
      </w:pPr>
      <w:r>
        <w:rPr>
          <w:sz w:val="32"/>
          <w:szCs w:val="32"/>
        </w:rPr>
        <w:t>Isaiah 52 will go on to speak of the suffering servant but Ez 36 a new covenant, a law written on their hearts. Paul has both in mind.</w:t>
      </w:r>
    </w:p>
    <w:p w14:paraId="7D44FFC8" w14:textId="77777777" w:rsidR="00604FFE" w:rsidRDefault="00604FFE" w:rsidP="00604FFE">
      <w:pPr>
        <w:rPr>
          <w:sz w:val="32"/>
          <w:szCs w:val="32"/>
        </w:rPr>
      </w:pPr>
      <w:r>
        <w:rPr>
          <w:sz w:val="32"/>
          <w:szCs w:val="32"/>
        </w:rPr>
        <w:t xml:space="preserve">The Jews had been judged and exiled and ruled over by pagans. And yet some Jews Paul indicates were still carrying on evil as they </w:t>
      </w:r>
      <w:proofErr w:type="gramStart"/>
      <w:r>
        <w:rPr>
          <w:sz w:val="32"/>
          <w:szCs w:val="32"/>
        </w:rPr>
        <w:t>has</w:t>
      </w:r>
      <w:proofErr w:type="gramEnd"/>
      <w:r>
        <w:rPr>
          <w:sz w:val="32"/>
          <w:szCs w:val="32"/>
        </w:rPr>
        <w:t xml:space="preserve"> always done. When they nations look at </w:t>
      </w:r>
      <w:proofErr w:type="gramStart"/>
      <w:r>
        <w:rPr>
          <w:sz w:val="32"/>
          <w:szCs w:val="32"/>
        </w:rPr>
        <w:t>you</w:t>
      </w:r>
      <w:proofErr w:type="gramEnd"/>
      <w:r>
        <w:rPr>
          <w:sz w:val="32"/>
          <w:szCs w:val="32"/>
        </w:rPr>
        <w:t xml:space="preserve"> they curse God. </w:t>
      </w:r>
    </w:p>
    <w:p w14:paraId="5B158F32" w14:textId="77777777" w:rsidR="00604FFE" w:rsidRDefault="00604FFE" w:rsidP="00604FFE">
      <w:pPr>
        <w:rPr>
          <w:sz w:val="32"/>
          <w:szCs w:val="32"/>
        </w:rPr>
      </w:pPr>
      <w:r>
        <w:rPr>
          <w:sz w:val="32"/>
          <w:szCs w:val="32"/>
        </w:rPr>
        <w:t xml:space="preserve">What is it that is said: There are 5 gospels: Mathew, mark, </w:t>
      </w:r>
      <w:proofErr w:type="gramStart"/>
      <w:r>
        <w:rPr>
          <w:sz w:val="32"/>
          <w:szCs w:val="32"/>
        </w:rPr>
        <w:t>Luke ,</w:t>
      </w:r>
      <w:proofErr w:type="gramEnd"/>
      <w:r>
        <w:rPr>
          <w:sz w:val="32"/>
          <w:szCs w:val="32"/>
        </w:rPr>
        <w:t xml:space="preserve"> John and you.</w:t>
      </w:r>
    </w:p>
    <w:p w14:paraId="65234E99" w14:textId="77777777" w:rsidR="00604FFE" w:rsidRDefault="00604FFE" w:rsidP="00604FFE">
      <w:pPr>
        <w:rPr>
          <w:sz w:val="32"/>
          <w:szCs w:val="32"/>
        </w:rPr>
      </w:pPr>
      <w:r>
        <w:rPr>
          <w:sz w:val="32"/>
          <w:szCs w:val="32"/>
        </w:rPr>
        <w:t>The solution to this was for a messiah. Not one to get Israel to rule over pagan nations or even just get them to obey the Torah better; but to be God’s anointed who would suffer and die at the hands of pagans.</w:t>
      </w:r>
    </w:p>
    <w:p w14:paraId="168B30D5" w14:textId="77777777" w:rsidR="00604FFE" w:rsidRPr="00DA7A35" w:rsidRDefault="00604FFE" w:rsidP="00604FFE">
      <w:pPr>
        <w:spacing w:after="0" w:line="240" w:lineRule="auto"/>
        <w:rPr>
          <w:rFonts w:ascii="Times New Roman" w:eastAsia="Times New Roman" w:hAnsi="Times New Roman" w:cs="Times New Roman"/>
          <w:kern w:val="0"/>
          <w:sz w:val="32"/>
          <w:szCs w:val="32"/>
          <w:lang w:eastAsia="en-AU"/>
          <w14:ligatures w14:val="none"/>
        </w:rPr>
      </w:pPr>
      <w:r w:rsidRPr="00DA7A35">
        <w:rPr>
          <w:rFonts w:ascii="Times New Roman" w:eastAsia="Times New Roman" w:hAnsi="Times New Roman" w:cs="Times New Roman"/>
          <w:kern w:val="0"/>
          <w:sz w:val="32"/>
          <w:szCs w:val="32"/>
          <w:lang w:eastAsia="en-AU"/>
          <w14:ligatures w14:val="none"/>
        </w:rPr>
        <w:t>The only solution now is for Israel’s history to come to its climax in the arrival of a strange Messiah who will take this problem, too, on his shoulders, and establish a new covenant in which people will be transformed from within.</w:t>
      </w:r>
    </w:p>
    <w:p w14:paraId="74DD0868" w14:textId="77777777" w:rsidR="00604FFE" w:rsidRPr="00DA7A35" w:rsidRDefault="00604FFE" w:rsidP="00604FFE">
      <w:pPr>
        <w:spacing w:after="0" w:line="240" w:lineRule="auto"/>
        <w:rPr>
          <w:rFonts w:ascii="Times New Roman" w:eastAsia="Times New Roman" w:hAnsi="Times New Roman" w:cs="Times New Roman"/>
          <w:kern w:val="0"/>
          <w:sz w:val="32"/>
          <w:szCs w:val="32"/>
          <w:lang w:eastAsia="en-AU"/>
          <w14:ligatures w14:val="none"/>
        </w:rPr>
      </w:pPr>
    </w:p>
    <w:p w14:paraId="5E98845A" w14:textId="77777777" w:rsidR="00604FFE" w:rsidRDefault="00604FFE" w:rsidP="00604FFE">
      <w:pPr>
        <w:rPr>
          <w:sz w:val="32"/>
          <w:szCs w:val="32"/>
        </w:rPr>
      </w:pPr>
      <w:r>
        <w:rPr>
          <w:sz w:val="32"/>
          <w:szCs w:val="32"/>
        </w:rPr>
        <w:t xml:space="preserve">The problem with the Jews wasn’t just that they had failed. This failure was blasphemy. </w:t>
      </w:r>
    </w:p>
    <w:p w14:paraId="1C1A533B" w14:textId="77777777" w:rsidR="00604FFE" w:rsidRDefault="00604FFE" w:rsidP="00604FFE">
      <w:pPr>
        <w:rPr>
          <w:sz w:val="32"/>
          <w:szCs w:val="32"/>
        </w:rPr>
      </w:pPr>
      <w:r>
        <w:rPr>
          <w:sz w:val="32"/>
          <w:szCs w:val="32"/>
        </w:rPr>
        <w:t xml:space="preserve">James 1:22 he compares hearers of the word with doers of the word. It is not enough to know all about God. We have to know Him and </w:t>
      </w:r>
      <w:r>
        <w:rPr>
          <w:sz w:val="32"/>
          <w:szCs w:val="32"/>
        </w:rPr>
        <w:lastRenderedPageBreak/>
        <w:t xml:space="preserve">have his law on our hearts our place of deepest motivation. We must covenant </w:t>
      </w:r>
      <w:proofErr w:type="spellStart"/>
      <w:r>
        <w:rPr>
          <w:sz w:val="32"/>
          <w:szCs w:val="32"/>
        </w:rPr>
        <w:t>obeyers</w:t>
      </w:r>
      <w:proofErr w:type="spellEnd"/>
      <w:r>
        <w:rPr>
          <w:sz w:val="32"/>
          <w:szCs w:val="32"/>
        </w:rPr>
        <w:t>. That comes out of our very being.</w:t>
      </w:r>
    </w:p>
    <w:p w14:paraId="38F7AC71" w14:textId="77777777" w:rsidR="00604FFE" w:rsidRDefault="00604FFE" w:rsidP="00604FFE">
      <w:pPr>
        <w:rPr>
          <w:sz w:val="32"/>
          <w:szCs w:val="32"/>
        </w:rPr>
      </w:pPr>
      <w:r>
        <w:rPr>
          <w:sz w:val="32"/>
          <w:szCs w:val="32"/>
        </w:rPr>
        <w:t>Be with Jesus</w:t>
      </w:r>
    </w:p>
    <w:p w14:paraId="109F32C3" w14:textId="77777777" w:rsidR="00604FFE" w:rsidRDefault="00604FFE" w:rsidP="00604FFE">
      <w:pPr>
        <w:rPr>
          <w:sz w:val="32"/>
          <w:szCs w:val="32"/>
        </w:rPr>
      </w:pPr>
      <w:r>
        <w:rPr>
          <w:sz w:val="32"/>
          <w:szCs w:val="32"/>
        </w:rPr>
        <w:t>Become like Jesus</w:t>
      </w:r>
    </w:p>
    <w:p w14:paraId="466B0FCC" w14:textId="77777777" w:rsidR="00604FFE" w:rsidRDefault="00604FFE" w:rsidP="00604FFE">
      <w:pPr>
        <w:rPr>
          <w:sz w:val="32"/>
          <w:szCs w:val="32"/>
        </w:rPr>
      </w:pPr>
      <w:r>
        <w:rPr>
          <w:sz w:val="32"/>
          <w:szCs w:val="32"/>
        </w:rPr>
        <w:t>Do what Jesus did.</w:t>
      </w:r>
    </w:p>
    <w:p w14:paraId="1449DE5A" w14:textId="77777777" w:rsidR="00604FFE" w:rsidRPr="0052043C" w:rsidRDefault="00604FFE" w:rsidP="00604FFE">
      <w:pPr>
        <w:rPr>
          <w:sz w:val="32"/>
          <w:szCs w:val="32"/>
        </w:rPr>
      </w:pPr>
    </w:p>
    <w:p w14:paraId="7D259665" w14:textId="77777777" w:rsidR="003A7711" w:rsidRDefault="003A7711"/>
    <w:sectPr w:rsidR="003A77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FFE"/>
    <w:rsid w:val="003A7711"/>
    <w:rsid w:val="004134FC"/>
    <w:rsid w:val="004D41B5"/>
    <w:rsid w:val="00604FFE"/>
    <w:rsid w:val="008167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CF2A"/>
  <w15:chartTrackingRefBased/>
  <w15:docId w15:val="{E1F8EBEF-2173-4790-91D5-BBEF20C5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FFE"/>
  </w:style>
  <w:style w:type="paragraph" w:styleId="Heading1">
    <w:name w:val="heading 1"/>
    <w:basedOn w:val="Normal"/>
    <w:next w:val="Normal"/>
    <w:link w:val="Heading1Char"/>
    <w:uiPriority w:val="9"/>
    <w:qFormat/>
    <w:rsid w:val="00604F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4F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4F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4F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4F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4F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F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F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F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F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4F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4F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4F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4F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4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FFE"/>
    <w:rPr>
      <w:rFonts w:eastAsiaTheme="majorEastAsia" w:cstheme="majorBidi"/>
      <w:color w:val="272727" w:themeColor="text1" w:themeTint="D8"/>
    </w:rPr>
  </w:style>
  <w:style w:type="paragraph" w:styleId="Title">
    <w:name w:val="Title"/>
    <w:basedOn w:val="Normal"/>
    <w:next w:val="Normal"/>
    <w:link w:val="TitleChar"/>
    <w:uiPriority w:val="10"/>
    <w:qFormat/>
    <w:rsid w:val="00604F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F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FFE"/>
    <w:pPr>
      <w:spacing w:before="160"/>
      <w:jc w:val="center"/>
    </w:pPr>
    <w:rPr>
      <w:i/>
      <w:iCs/>
      <w:color w:val="404040" w:themeColor="text1" w:themeTint="BF"/>
    </w:rPr>
  </w:style>
  <w:style w:type="character" w:customStyle="1" w:styleId="QuoteChar">
    <w:name w:val="Quote Char"/>
    <w:basedOn w:val="DefaultParagraphFont"/>
    <w:link w:val="Quote"/>
    <w:uiPriority w:val="29"/>
    <w:rsid w:val="00604FFE"/>
    <w:rPr>
      <w:i/>
      <w:iCs/>
      <w:color w:val="404040" w:themeColor="text1" w:themeTint="BF"/>
    </w:rPr>
  </w:style>
  <w:style w:type="paragraph" w:styleId="ListParagraph">
    <w:name w:val="List Paragraph"/>
    <w:basedOn w:val="Normal"/>
    <w:uiPriority w:val="34"/>
    <w:qFormat/>
    <w:rsid w:val="00604FFE"/>
    <w:pPr>
      <w:ind w:left="720"/>
      <w:contextualSpacing/>
    </w:pPr>
  </w:style>
  <w:style w:type="character" w:styleId="IntenseEmphasis">
    <w:name w:val="Intense Emphasis"/>
    <w:basedOn w:val="DefaultParagraphFont"/>
    <w:uiPriority w:val="21"/>
    <w:qFormat/>
    <w:rsid w:val="00604FFE"/>
    <w:rPr>
      <w:i/>
      <w:iCs/>
      <w:color w:val="2F5496" w:themeColor="accent1" w:themeShade="BF"/>
    </w:rPr>
  </w:style>
  <w:style w:type="paragraph" w:styleId="IntenseQuote">
    <w:name w:val="Intense Quote"/>
    <w:basedOn w:val="Normal"/>
    <w:next w:val="Normal"/>
    <w:link w:val="IntenseQuoteChar"/>
    <w:uiPriority w:val="30"/>
    <w:qFormat/>
    <w:rsid w:val="00604F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4FFE"/>
    <w:rPr>
      <w:i/>
      <w:iCs/>
      <w:color w:val="2F5496" w:themeColor="accent1" w:themeShade="BF"/>
    </w:rPr>
  </w:style>
  <w:style w:type="character" w:styleId="IntenseReference">
    <w:name w:val="Intense Reference"/>
    <w:basedOn w:val="DefaultParagraphFont"/>
    <w:uiPriority w:val="32"/>
    <w:qFormat/>
    <w:rsid w:val="00604F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1520</Words>
  <Characters>8668</Characters>
  <Application>Microsoft Office Word</Application>
  <DocSecurity>0</DocSecurity>
  <Lines>72</Lines>
  <Paragraphs>20</Paragraphs>
  <ScaleCrop>false</ScaleCrop>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Matterson</dc:creator>
  <cp:keywords/>
  <dc:description/>
  <cp:lastModifiedBy>Shane Matterson</cp:lastModifiedBy>
  <cp:revision>1</cp:revision>
  <dcterms:created xsi:type="dcterms:W3CDTF">2026-07-23T22:12:00Z</dcterms:created>
  <dcterms:modified xsi:type="dcterms:W3CDTF">2026-07-23T22:13:00Z</dcterms:modified>
</cp:coreProperties>
</file>