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C0E0C" w14:textId="77777777" w:rsidR="001C4119" w:rsidRPr="001C4119" w:rsidRDefault="001C4119" w:rsidP="001C4119">
      <w:pPr>
        <w:rPr>
          <w:sz w:val="28"/>
          <w:szCs w:val="28"/>
        </w:rPr>
      </w:pPr>
      <w:r w:rsidRPr="001C4119">
        <w:rPr>
          <w:sz w:val="28"/>
          <w:szCs w:val="28"/>
        </w:rPr>
        <w:t>4 What shall we say, then? Have we found Abraham to be our ancestor in a human, fleshly sense? 2 After all, if Abraham was reckoned “in the right” on the basis of works, he has grounds to boast—but not in God’s presence!</w:t>
      </w:r>
    </w:p>
    <w:p w14:paraId="03E39491" w14:textId="77777777" w:rsidR="001C4119" w:rsidRPr="001C4119" w:rsidRDefault="001C4119" w:rsidP="001C4119">
      <w:pPr>
        <w:rPr>
          <w:sz w:val="28"/>
          <w:szCs w:val="28"/>
        </w:rPr>
      </w:pPr>
    </w:p>
    <w:p w14:paraId="4CC7269D" w14:textId="77777777" w:rsidR="001C4119" w:rsidRPr="001C4119" w:rsidRDefault="001C4119" w:rsidP="001C4119">
      <w:pPr>
        <w:rPr>
          <w:sz w:val="28"/>
          <w:szCs w:val="28"/>
        </w:rPr>
      </w:pPr>
      <w:r w:rsidRPr="001C4119">
        <w:rPr>
          <w:sz w:val="28"/>
          <w:szCs w:val="28"/>
        </w:rPr>
        <w:t xml:space="preserve">3 So what does the Bible say? “Abraham believed God, and it was calculated in his </w:t>
      </w:r>
      <w:proofErr w:type="spellStart"/>
      <w:r w:rsidRPr="001C4119">
        <w:rPr>
          <w:sz w:val="28"/>
          <w:szCs w:val="28"/>
        </w:rPr>
        <w:t>favor</w:t>
      </w:r>
      <w:proofErr w:type="spellEnd"/>
      <w:r w:rsidRPr="001C4119">
        <w:rPr>
          <w:sz w:val="28"/>
          <w:szCs w:val="28"/>
        </w:rPr>
        <w:t xml:space="preserve">, putting him in the right.” 4 Now when someone “works,” the “reward” they get is not calculated on the basis of generosity, but on the basis of what they are owed. 5 But if someone doesn’t “work,” but simply believes in the one who declares the ungodly to be in the right, that person’s faith is calculated in their </w:t>
      </w:r>
      <w:proofErr w:type="spellStart"/>
      <w:r w:rsidRPr="001C4119">
        <w:rPr>
          <w:sz w:val="28"/>
          <w:szCs w:val="28"/>
        </w:rPr>
        <w:t>favor</w:t>
      </w:r>
      <w:proofErr w:type="spellEnd"/>
      <w:r w:rsidRPr="001C4119">
        <w:rPr>
          <w:sz w:val="28"/>
          <w:szCs w:val="28"/>
        </w:rPr>
        <w:t>, putting them in the right.</w:t>
      </w:r>
    </w:p>
    <w:p w14:paraId="0F2127C2" w14:textId="77777777" w:rsidR="001C4119" w:rsidRPr="001C4119" w:rsidRDefault="001C4119" w:rsidP="001C4119">
      <w:pPr>
        <w:rPr>
          <w:sz w:val="28"/>
          <w:szCs w:val="28"/>
        </w:rPr>
      </w:pPr>
    </w:p>
    <w:p w14:paraId="05FF0556" w14:textId="77777777" w:rsidR="001C4119" w:rsidRPr="001C4119" w:rsidRDefault="001C4119" w:rsidP="001C4119">
      <w:pPr>
        <w:rPr>
          <w:sz w:val="28"/>
          <w:szCs w:val="28"/>
        </w:rPr>
      </w:pPr>
      <w:r w:rsidRPr="001C4119">
        <w:rPr>
          <w:sz w:val="28"/>
          <w:szCs w:val="28"/>
        </w:rPr>
        <w:t>6 We see the same thing when David speaks of the blessing that comes to someone whom God calculates to be in the right apart from works:</w:t>
      </w:r>
    </w:p>
    <w:p w14:paraId="237C6F23" w14:textId="77777777" w:rsidR="001C4119" w:rsidRPr="001C4119" w:rsidRDefault="001C4119" w:rsidP="001C4119">
      <w:pPr>
        <w:rPr>
          <w:sz w:val="28"/>
          <w:szCs w:val="28"/>
        </w:rPr>
      </w:pPr>
    </w:p>
    <w:p w14:paraId="77C062B6" w14:textId="77777777" w:rsidR="001C4119" w:rsidRPr="001C4119" w:rsidRDefault="001C4119" w:rsidP="001C4119">
      <w:pPr>
        <w:rPr>
          <w:sz w:val="28"/>
          <w:szCs w:val="28"/>
        </w:rPr>
      </w:pPr>
      <w:r w:rsidRPr="001C4119">
        <w:rPr>
          <w:sz w:val="28"/>
          <w:szCs w:val="28"/>
        </w:rPr>
        <w:t>7 Blessed are those whose lawbreaking is forgiven</w:t>
      </w:r>
    </w:p>
    <w:p w14:paraId="2A97C785" w14:textId="77777777" w:rsidR="001C4119" w:rsidRPr="001C4119" w:rsidRDefault="001C4119" w:rsidP="001C4119">
      <w:pPr>
        <w:rPr>
          <w:sz w:val="28"/>
          <w:szCs w:val="28"/>
        </w:rPr>
      </w:pPr>
      <w:r w:rsidRPr="001C4119">
        <w:rPr>
          <w:sz w:val="28"/>
          <w:szCs w:val="28"/>
        </w:rPr>
        <w:t>and whose sins have been covered over;</w:t>
      </w:r>
    </w:p>
    <w:p w14:paraId="1BCE0645" w14:textId="77777777" w:rsidR="001C4119" w:rsidRPr="001C4119" w:rsidRDefault="001C4119" w:rsidP="001C4119">
      <w:pPr>
        <w:rPr>
          <w:sz w:val="28"/>
          <w:szCs w:val="28"/>
        </w:rPr>
      </w:pPr>
      <w:r w:rsidRPr="001C4119">
        <w:rPr>
          <w:sz w:val="28"/>
          <w:szCs w:val="28"/>
        </w:rPr>
        <w:t>8 Blessed is the man to whom the Lord will not calculate sin.</w:t>
      </w:r>
    </w:p>
    <w:p w14:paraId="49D34D72" w14:textId="77777777" w:rsidR="001C4119" w:rsidRPr="001C4119" w:rsidRDefault="001C4119" w:rsidP="001C4119">
      <w:pPr>
        <w:rPr>
          <w:sz w:val="28"/>
          <w:szCs w:val="28"/>
        </w:rPr>
      </w:pPr>
    </w:p>
    <w:p w14:paraId="4A4EFA16" w14:textId="77777777" w:rsidR="001C4119" w:rsidRPr="001C4119" w:rsidRDefault="001C4119" w:rsidP="001C4119">
      <w:pPr>
        <w:rPr>
          <w:sz w:val="28"/>
          <w:szCs w:val="28"/>
        </w:rPr>
      </w:pPr>
      <w:r w:rsidRPr="001C4119">
        <w:rPr>
          <w:sz w:val="28"/>
          <w:szCs w:val="28"/>
        </w:rPr>
        <w:t>Abraham the father of both uncircumcised and circumcised</w:t>
      </w:r>
    </w:p>
    <w:p w14:paraId="52DCF881" w14:textId="77777777" w:rsidR="001C4119" w:rsidRPr="001C4119" w:rsidRDefault="001C4119" w:rsidP="001C4119">
      <w:pPr>
        <w:rPr>
          <w:sz w:val="28"/>
          <w:szCs w:val="28"/>
        </w:rPr>
      </w:pPr>
      <w:r w:rsidRPr="001C4119">
        <w:rPr>
          <w:sz w:val="28"/>
          <w:szCs w:val="28"/>
        </w:rPr>
        <w:t>9 So, then, does this blessing come on circumcised people or on uncircumcised? This is the passage we quoted: “His faith was calculated to Abraham as indicating that he was in the right.” 10 How was it calculated? When he was circumcised or when he was uncircumcised? It wasn’t when he was circumcised; it was when he was uncircumcised! 11 He received circumcision as a sign and seal of the status of covenant membership, on the basis of faith, which he had when he was still uncircumcised. This was so that he could be the father of all who believe even when uncircumcised, so that the status of covenant membership can be calculated to their account as well. 12 He is also, of course, the father of the circumcised who are not merely circumcised but who follow the steps of the faith which Abraham possessed while still uncircumcised.</w:t>
      </w:r>
    </w:p>
    <w:p w14:paraId="023656E4" w14:textId="77777777" w:rsidR="001C4119" w:rsidRPr="001C4119" w:rsidRDefault="001C4119" w:rsidP="001C4119">
      <w:pPr>
        <w:rPr>
          <w:sz w:val="28"/>
          <w:szCs w:val="28"/>
        </w:rPr>
      </w:pPr>
    </w:p>
    <w:p w14:paraId="79B01D20" w14:textId="77777777" w:rsidR="001C4119" w:rsidRPr="001C4119" w:rsidRDefault="001C4119" w:rsidP="001C4119">
      <w:pPr>
        <w:rPr>
          <w:sz w:val="28"/>
          <w:szCs w:val="28"/>
        </w:rPr>
      </w:pPr>
      <w:r w:rsidRPr="001C4119">
        <w:rPr>
          <w:sz w:val="28"/>
          <w:szCs w:val="28"/>
        </w:rPr>
        <w:lastRenderedPageBreak/>
        <w:t>Abraham is the father of all believers</w:t>
      </w:r>
    </w:p>
    <w:p w14:paraId="745A4C96" w14:textId="77777777" w:rsidR="001C4119" w:rsidRPr="001C4119" w:rsidRDefault="001C4119" w:rsidP="001C4119">
      <w:pPr>
        <w:rPr>
          <w:sz w:val="28"/>
          <w:szCs w:val="28"/>
        </w:rPr>
      </w:pPr>
      <w:r w:rsidRPr="001C4119">
        <w:rPr>
          <w:sz w:val="28"/>
          <w:szCs w:val="28"/>
        </w:rPr>
        <w:t>13 The promise, you see, didn’t come to Abraham or to his family through the law—the promise, that is, that he would inherit the world. It came through the covenant justice of faith. 14 For if those who belong to the law are going to inherit, then faith is empty, and the promise has been abolished. 15 For the law stirs up God’s anger; but where there is no law, there is no lawbreaking.</w:t>
      </w:r>
    </w:p>
    <w:p w14:paraId="4738FFEB" w14:textId="77777777" w:rsidR="001C4119" w:rsidRPr="001C4119" w:rsidRDefault="001C4119" w:rsidP="001C4119">
      <w:pPr>
        <w:rPr>
          <w:sz w:val="28"/>
          <w:szCs w:val="28"/>
        </w:rPr>
      </w:pPr>
    </w:p>
    <w:p w14:paraId="70BEA3B9" w14:textId="77777777" w:rsidR="001C4119" w:rsidRPr="001C4119" w:rsidRDefault="001C4119" w:rsidP="001C4119">
      <w:pPr>
        <w:rPr>
          <w:sz w:val="28"/>
          <w:szCs w:val="28"/>
        </w:rPr>
      </w:pPr>
      <w:r w:rsidRPr="001C4119">
        <w:rPr>
          <w:sz w:val="28"/>
          <w:szCs w:val="28"/>
        </w:rPr>
        <w:t>16 That’s why it’s “by faith”: so that it can be in accordance with grace, and so that the promise can thereby be validated for the entire family—not simply those who are from the law, but those who share the faith of Abraham. He is the father of us all, 17 just as the Bible says, “I have made you the father of many nations.” This happened in the presence of the God in whom he believed, the God who gives life to the dead and calls into existence things that do not exist.</w:t>
      </w:r>
    </w:p>
    <w:p w14:paraId="5C9BE9BD" w14:textId="77777777" w:rsidR="001C4119" w:rsidRPr="001C4119" w:rsidRDefault="001C4119" w:rsidP="001C4119">
      <w:pPr>
        <w:rPr>
          <w:sz w:val="28"/>
          <w:szCs w:val="28"/>
        </w:rPr>
      </w:pPr>
    </w:p>
    <w:p w14:paraId="6462E979" w14:textId="77777777" w:rsidR="001C4119" w:rsidRPr="001C4119" w:rsidRDefault="001C4119" w:rsidP="001C4119">
      <w:pPr>
        <w:rPr>
          <w:sz w:val="28"/>
          <w:szCs w:val="28"/>
        </w:rPr>
      </w:pPr>
      <w:r w:rsidRPr="001C4119">
        <w:rPr>
          <w:sz w:val="28"/>
          <w:szCs w:val="28"/>
        </w:rPr>
        <w:t>Abraham’s faith—and ours</w:t>
      </w:r>
    </w:p>
    <w:p w14:paraId="41A3C3CA" w14:textId="77777777" w:rsidR="001C4119" w:rsidRPr="001C4119" w:rsidRDefault="001C4119" w:rsidP="001C4119">
      <w:pPr>
        <w:rPr>
          <w:sz w:val="28"/>
          <w:szCs w:val="28"/>
        </w:rPr>
      </w:pPr>
      <w:r w:rsidRPr="001C4119">
        <w:rPr>
          <w:sz w:val="28"/>
          <w:szCs w:val="28"/>
        </w:rPr>
        <w:t xml:space="preserve">18 Against all hope, but still in hope, Abraham believed that he would become the father of many nations, in line with what had been said to him: “That’s what your family will be like.” 19 He didn’t become weak in faith as he considered his own body (which was already as good as dead, since he was about a hundred years old), and the lifelessness of Sarah’s womb. 20 He didn’t waver in unbelief when faced with God’s promise. Instead, he grew strong in faith and gave glory to God, 21 being fully convinced that God had the power to accomplish what he had promised. 22 That is why “it was calculated in his </w:t>
      </w:r>
      <w:proofErr w:type="spellStart"/>
      <w:r w:rsidRPr="001C4119">
        <w:rPr>
          <w:sz w:val="28"/>
          <w:szCs w:val="28"/>
        </w:rPr>
        <w:t>favor</w:t>
      </w:r>
      <w:proofErr w:type="spellEnd"/>
      <w:r w:rsidRPr="001C4119">
        <w:rPr>
          <w:sz w:val="28"/>
          <w:szCs w:val="28"/>
        </w:rPr>
        <w:t>, putting him in the right.”</w:t>
      </w:r>
    </w:p>
    <w:p w14:paraId="429AE763" w14:textId="77777777" w:rsidR="001C4119" w:rsidRPr="001C4119" w:rsidRDefault="001C4119" w:rsidP="001C4119">
      <w:pPr>
        <w:rPr>
          <w:sz w:val="28"/>
          <w:szCs w:val="28"/>
        </w:rPr>
      </w:pPr>
    </w:p>
    <w:p w14:paraId="068050FA" w14:textId="4BAB93FC" w:rsidR="003A7711" w:rsidRDefault="001C4119" w:rsidP="001C4119">
      <w:pPr>
        <w:rPr>
          <w:sz w:val="28"/>
          <w:szCs w:val="28"/>
        </w:rPr>
      </w:pPr>
      <w:r w:rsidRPr="001C4119">
        <w:rPr>
          <w:sz w:val="28"/>
          <w:szCs w:val="28"/>
        </w:rPr>
        <w:t>23 But it wasn’t written for him alone that “it was calculated to him.” 24 It was written for us as well! It will be calculated to us, too, since we believe in the one who raised from the dead Jesus our Lord, 25 who was handed over because of our trespasses and raised because of our justification.</w:t>
      </w:r>
    </w:p>
    <w:p w14:paraId="05B40991" w14:textId="6CEE7573" w:rsidR="00366A2C" w:rsidRDefault="00366A2C" w:rsidP="001C4119">
      <w:pPr>
        <w:rPr>
          <w:sz w:val="32"/>
          <w:szCs w:val="32"/>
        </w:rPr>
      </w:pPr>
      <w:r>
        <w:rPr>
          <w:sz w:val="32"/>
          <w:szCs w:val="32"/>
        </w:rPr>
        <w:t xml:space="preserve">Charlie was a </w:t>
      </w:r>
      <w:proofErr w:type="gramStart"/>
      <w:r>
        <w:rPr>
          <w:sz w:val="32"/>
          <w:szCs w:val="32"/>
        </w:rPr>
        <w:t>4 year old</w:t>
      </w:r>
      <w:proofErr w:type="gramEnd"/>
      <w:r>
        <w:rPr>
          <w:sz w:val="32"/>
          <w:szCs w:val="32"/>
        </w:rPr>
        <w:t xml:space="preserve"> boy whose parents had tragically died in a car accident. With no relatives to care for him he was briefly placed in an orphanage. One day the director spoke to him. You are going to </w:t>
      </w:r>
      <w:r>
        <w:rPr>
          <w:sz w:val="32"/>
          <w:szCs w:val="32"/>
        </w:rPr>
        <w:lastRenderedPageBreak/>
        <w:t xml:space="preserve">be adopted. Your new family will come greet you and all things going well take you away on Saturday. That night as he lay in bed he was delighted, excited, a seed of hope was forming in him that had died with his parents. He was going to have a family. But in his unsure confused emotions </w:t>
      </w:r>
      <w:proofErr w:type="gramStart"/>
      <w:r>
        <w:rPr>
          <w:sz w:val="32"/>
          <w:szCs w:val="32"/>
        </w:rPr>
        <w:t>their</w:t>
      </w:r>
      <w:proofErr w:type="gramEnd"/>
      <w:r>
        <w:rPr>
          <w:sz w:val="32"/>
          <w:szCs w:val="32"/>
        </w:rPr>
        <w:t xml:space="preserve"> was also fear and anxiety. What would this new family be like; were they good, bad, rich or poor. Did they just want to put him to work in the fields or would he get to go to school like the older kids? What would his parents have thought? Could he grow to love them or be loved? Do they have other children? Will he be accepted by them? What sort of family is this?</w:t>
      </w:r>
    </w:p>
    <w:p w14:paraId="1B10C463" w14:textId="70077B2A" w:rsidR="00366A2C" w:rsidRDefault="00366A2C" w:rsidP="001C4119">
      <w:pPr>
        <w:rPr>
          <w:sz w:val="32"/>
          <w:szCs w:val="32"/>
        </w:rPr>
      </w:pPr>
      <w:r>
        <w:rPr>
          <w:sz w:val="32"/>
          <w:szCs w:val="32"/>
        </w:rPr>
        <w:t>Paul having spoken in chapter 3 about justification now moves on to another theme of the gospel: adoption in to a new family. What sort of family is this?</w:t>
      </w:r>
    </w:p>
    <w:p w14:paraId="0AA74405" w14:textId="21796824" w:rsidR="00366A2C" w:rsidRDefault="00366A2C" w:rsidP="001C4119">
      <w:pPr>
        <w:rPr>
          <w:sz w:val="32"/>
          <w:szCs w:val="32"/>
        </w:rPr>
      </w:pPr>
      <w:r>
        <w:rPr>
          <w:sz w:val="32"/>
          <w:szCs w:val="32"/>
        </w:rPr>
        <w:t xml:space="preserve">For Paul Justification was more than just being right before God. It </w:t>
      </w:r>
      <w:r w:rsidR="00887B55">
        <w:rPr>
          <w:sz w:val="32"/>
          <w:szCs w:val="32"/>
        </w:rPr>
        <w:t>is God’s declaration that one has been adopted into the family.</w:t>
      </w:r>
    </w:p>
    <w:p w14:paraId="254DB781" w14:textId="52090F8D" w:rsidR="00887B55" w:rsidRDefault="00887B55" w:rsidP="001C4119">
      <w:pPr>
        <w:rPr>
          <w:sz w:val="32"/>
          <w:szCs w:val="32"/>
        </w:rPr>
      </w:pPr>
      <w:r>
        <w:rPr>
          <w:sz w:val="32"/>
          <w:szCs w:val="32"/>
        </w:rPr>
        <w:t>The beginning passage is apparently difficult to translate. Paul proposes a question; a short answer; and then argues against the answer. He uses that technique quite often.</w:t>
      </w:r>
    </w:p>
    <w:p w14:paraId="004353CF" w14:textId="72942DAF" w:rsidR="00887B55" w:rsidRDefault="00887B55" w:rsidP="001C4119">
      <w:pPr>
        <w:rPr>
          <w:sz w:val="32"/>
          <w:szCs w:val="32"/>
        </w:rPr>
      </w:pPr>
      <w:r>
        <w:rPr>
          <w:sz w:val="32"/>
          <w:szCs w:val="32"/>
        </w:rPr>
        <w:t>Paul points out that Abraham is our father even if we are not descended from him.</w:t>
      </w:r>
    </w:p>
    <w:p w14:paraId="4D715B1F" w14:textId="6BD181A4" w:rsidR="00887B55" w:rsidRDefault="00887B55" w:rsidP="001C4119">
      <w:pPr>
        <w:rPr>
          <w:sz w:val="32"/>
          <w:szCs w:val="32"/>
        </w:rPr>
      </w:pPr>
      <w:r>
        <w:rPr>
          <w:sz w:val="32"/>
          <w:szCs w:val="32"/>
        </w:rPr>
        <w:t>Abraham then is not just an example of faith or justification. Paul’s argument is that Abrahams family is not composed of a single ethnic nation but made up of many nations – See verse 17.</w:t>
      </w:r>
    </w:p>
    <w:p w14:paraId="5CBD6300" w14:textId="5DDF26DA" w:rsidR="00366A2C" w:rsidRDefault="00887B55" w:rsidP="001C4119">
      <w:pPr>
        <w:rPr>
          <w:sz w:val="32"/>
          <w:szCs w:val="32"/>
        </w:rPr>
      </w:pPr>
      <w:r>
        <w:rPr>
          <w:sz w:val="32"/>
          <w:szCs w:val="32"/>
        </w:rPr>
        <w:t>Paul takes us back to Genesis 15 where God promises Abraham that he will have a child, a large, diverse, extraordinary family and makes a covenant with him.</w:t>
      </w:r>
      <w:r w:rsidR="00D57236">
        <w:rPr>
          <w:sz w:val="32"/>
          <w:szCs w:val="32"/>
        </w:rPr>
        <w:t xml:space="preserve"> Paul is saying that being in the right with God is much the same as being a member of the covenant. Abraham believed God and that was the basis of the covenant made with him. If we believe God we will be included in his covenants.</w:t>
      </w:r>
    </w:p>
    <w:p w14:paraId="0C38F3AF" w14:textId="6E219802" w:rsidR="00D57236" w:rsidRDefault="00D57236" w:rsidP="001C4119">
      <w:pPr>
        <w:rPr>
          <w:sz w:val="32"/>
          <w:szCs w:val="32"/>
        </w:rPr>
      </w:pPr>
      <w:r>
        <w:rPr>
          <w:sz w:val="32"/>
          <w:szCs w:val="32"/>
        </w:rPr>
        <w:t>Paul is going to lengths to say:</w:t>
      </w:r>
    </w:p>
    <w:p w14:paraId="145E81CD" w14:textId="3BBAF971" w:rsidR="00D57236" w:rsidRDefault="00D57236" w:rsidP="00D57236">
      <w:pPr>
        <w:pStyle w:val="ListParagraph"/>
        <w:numPr>
          <w:ilvl w:val="0"/>
          <w:numId w:val="1"/>
        </w:numPr>
        <w:rPr>
          <w:sz w:val="32"/>
          <w:szCs w:val="32"/>
        </w:rPr>
      </w:pPr>
      <w:r>
        <w:rPr>
          <w:sz w:val="32"/>
          <w:szCs w:val="32"/>
        </w:rPr>
        <w:lastRenderedPageBreak/>
        <w:t>This is a continuation of the story of God at work through Abraham and his offspring</w:t>
      </w:r>
    </w:p>
    <w:p w14:paraId="13EF0C8F" w14:textId="706BF40B" w:rsidR="00D57236" w:rsidRDefault="00D57236" w:rsidP="00D57236">
      <w:pPr>
        <w:pStyle w:val="ListParagraph"/>
        <w:numPr>
          <w:ilvl w:val="0"/>
          <w:numId w:val="1"/>
        </w:numPr>
        <w:rPr>
          <w:sz w:val="32"/>
          <w:szCs w:val="32"/>
        </w:rPr>
      </w:pPr>
      <w:r>
        <w:rPr>
          <w:sz w:val="32"/>
          <w:szCs w:val="32"/>
        </w:rPr>
        <w:t>But Christianity is not a subset of Judaism as defined by “the works of the law.”</w:t>
      </w:r>
    </w:p>
    <w:p w14:paraId="56E95D93" w14:textId="48FB849B" w:rsidR="00D57236" w:rsidRDefault="00D57236" w:rsidP="00D57236">
      <w:pPr>
        <w:rPr>
          <w:sz w:val="32"/>
          <w:szCs w:val="32"/>
        </w:rPr>
      </w:pPr>
      <w:r>
        <w:rPr>
          <w:sz w:val="32"/>
          <w:szCs w:val="32"/>
        </w:rPr>
        <w:t xml:space="preserve">What Abraham did was trust God. He trusted God when he declared the ungodly to be in the right. Abraham didn’t have any advance knowledge of Jewish law </w:t>
      </w:r>
      <w:r w:rsidR="003D4B11">
        <w:rPr>
          <w:sz w:val="32"/>
          <w:szCs w:val="32"/>
        </w:rPr>
        <w:t xml:space="preserve">as some were suggesting by Paul’s day. He couldn’t be obedient to it. The covenant was made not on obedience the Law but on faith – trust. </w:t>
      </w:r>
    </w:p>
    <w:p w14:paraId="498DA893" w14:textId="50B8FF0E" w:rsidR="003D4B11" w:rsidRDefault="003D4B11" w:rsidP="00D57236">
      <w:pPr>
        <w:rPr>
          <w:sz w:val="32"/>
          <w:szCs w:val="32"/>
        </w:rPr>
      </w:pPr>
      <w:r>
        <w:rPr>
          <w:sz w:val="32"/>
          <w:szCs w:val="32"/>
        </w:rPr>
        <w:t>Many Jews believed that they were included because they were part of Abraham’s family and because they obeyed the law. Paul is rejecting both.</w:t>
      </w:r>
    </w:p>
    <w:p w14:paraId="0D640666" w14:textId="0F6F4E2A" w:rsidR="00D57236" w:rsidRPr="00D57236" w:rsidRDefault="00D57236" w:rsidP="00D57236">
      <w:pPr>
        <w:rPr>
          <w:sz w:val="32"/>
          <w:szCs w:val="32"/>
        </w:rPr>
      </w:pPr>
      <w:r w:rsidRPr="00D57236">
        <w:rPr>
          <w:sz w:val="32"/>
          <w:szCs w:val="32"/>
        </w:rPr>
        <w:t>Justification by works might be something to boast about, but not before God. In contrast, justification by faith leaves no room for boasting, either before men or God.</w:t>
      </w:r>
    </w:p>
    <w:p w14:paraId="47A92F36" w14:textId="297E257A" w:rsidR="00D57236" w:rsidRDefault="003D4B11" w:rsidP="001C4119">
      <w:pPr>
        <w:rPr>
          <w:sz w:val="32"/>
          <w:szCs w:val="32"/>
        </w:rPr>
      </w:pPr>
      <w:r>
        <w:rPr>
          <w:sz w:val="32"/>
          <w:szCs w:val="32"/>
        </w:rPr>
        <w:t xml:space="preserve">Abraham was most probably a typical pagan at the time of his calling. Ungodly – but God declares him “in the right”. The covenant was meant to deal with the problem of ungodliness, all wickedness and human gunk. Abraham started in this relationship where all non-Jews, pagans start – as ungodly. </w:t>
      </w:r>
    </w:p>
    <w:p w14:paraId="0BB4946B" w14:textId="3D471D02" w:rsidR="003D4B11" w:rsidRDefault="003D4B11" w:rsidP="001C4119">
      <w:pPr>
        <w:rPr>
          <w:sz w:val="32"/>
          <w:szCs w:val="32"/>
        </w:rPr>
      </w:pPr>
      <w:r>
        <w:rPr>
          <w:sz w:val="32"/>
          <w:szCs w:val="32"/>
        </w:rPr>
        <w:t>But God didn’t leave him there. It is a bit like the observation that God loves us just as we are but too much to leave us that way.</w:t>
      </w:r>
    </w:p>
    <w:p w14:paraId="51C4EC09" w14:textId="729E0D10" w:rsidR="003D4B11" w:rsidRDefault="00DF699E" w:rsidP="001C4119">
      <w:pPr>
        <w:rPr>
          <w:sz w:val="32"/>
          <w:szCs w:val="32"/>
        </w:rPr>
      </w:pPr>
      <w:r>
        <w:rPr>
          <w:sz w:val="32"/>
          <w:szCs w:val="32"/>
        </w:rPr>
        <w:t>Paul will take up this idea later but for now his main point is that we all come to God in the same way as Abraham – ungodly who are made godly by faith in God.</w:t>
      </w:r>
    </w:p>
    <w:p w14:paraId="74660010" w14:textId="77777777" w:rsidR="00346F0B" w:rsidRDefault="00DF699E" w:rsidP="001C4119">
      <w:pPr>
        <w:rPr>
          <w:sz w:val="32"/>
          <w:szCs w:val="32"/>
        </w:rPr>
      </w:pPr>
      <w:r>
        <w:rPr>
          <w:sz w:val="32"/>
          <w:szCs w:val="32"/>
        </w:rPr>
        <w:t>Paul calls on David as a second witness. The author of Psalm 32:</w:t>
      </w:r>
      <w:r w:rsidR="00346F0B">
        <w:rPr>
          <w:sz w:val="32"/>
          <w:szCs w:val="32"/>
        </w:rPr>
        <w:t>1</w:t>
      </w:r>
      <w:r>
        <w:rPr>
          <w:sz w:val="32"/>
          <w:szCs w:val="32"/>
        </w:rPr>
        <w:t>-</w:t>
      </w:r>
      <w:r w:rsidR="00346F0B">
        <w:rPr>
          <w:sz w:val="32"/>
          <w:szCs w:val="32"/>
        </w:rPr>
        <w:t>2</w:t>
      </w:r>
    </w:p>
    <w:p w14:paraId="748B6F9C" w14:textId="081D6665" w:rsidR="00164081" w:rsidRDefault="00164081" w:rsidP="001C4119">
      <w:pPr>
        <w:rPr>
          <w:sz w:val="32"/>
          <w:szCs w:val="32"/>
        </w:rPr>
      </w:pPr>
      <w:r>
        <w:rPr>
          <w:sz w:val="32"/>
          <w:szCs w:val="32"/>
        </w:rPr>
        <w:t xml:space="preserve"> “Blessed is the one who’s sin is not reckoned against them.”</w:t>
      </w:r>
    </w:p>
    <w:p w14:paraId="6D380818" w14:textId="77777777" w:rsidR="00346F0B" w:rsidRDefault="00346F0B" w:rsidP="001C4119">
      <w:pPr>
        <w:rPr>
          <w:sz w:val="32"/>
          <w:szCs w:val="32"/>
        </w:rPr>
      </w:pPr>
      <w:r>
        <w:rPr>
          <w:sz w:val="32"/>
          <w:szCs w:val="32"/>
        </w:rPr>
        <w:t xml:space="preserve">Covenants are the primary way that God deals with His people. IN Gen 15 he cuts a beast in two and they pass through signifying the </w:t>
      </w:r>
      <w:r>
        <w:rPr>
          <w:sz w:val="32"/>
          <w:szCs w:val="32"/>
        </w:rPr>
        <w:lastRenderedPageBreak/>
        <w:t>blood and life seriousness of the agreement between the two parties.</w:t>
      </w:r>
    </w:p>
    <w:p w14:paraId="4DDBF713" w14:textId="16726B84" w:rsidR="00346F0B" w:rsidRDefault="00346F0B" w:rsidP="001C4119">
      <w:pPr>
        <w:rPr>
          <w:sz w:val="32"/>
          <w:szCs w:val="32"/>
        </w:rPr>
      </w:pPr>
      <w:r>
        <w:rPr>
          <w:sz w:val="32"/>
          <w:szCs w:val="32"/>
        </w:rPr>
        <w:t>A Marriage as a covenant. A binding agreement between two parties. A marriage is a common metaphor called on by the OT prophets to describe the relationship between God and His people.</w:t>
      </w:r>
    </w:p>
    <w:p w14:paraId="7DA878A0" w14:textId="53B686F2" w:rsidR="00346F0B" w:rsidRDefault="00346F0B" w:rsidP="001C4119">
      <w:pPr>
        <w:rPr>
          <w:sz w:val="32"/>
          <w:szCs w:val="32"/>
        </w:rPr>
      </w:pPr>
      <w:r>
        <w:rPr>
          <w:sz w:val="32"/>
          <w:szCs w:val="32"/>
        </w:rPr>
        <w:t>The symbol of a marriage covenant is a ring. For Abraham the symbol of the covenant is arranged in Gen 17 – Circumcision. Abraham circumcises himself and Ishmael his son to Hagar. The circumcision was a sign of the covenant that included the promise to have a child with Sarah.</w:t>
      </w:r>
    </w:p>
    <w:p w14:paraId="3E807AC6" w14:textId="76A44D2F" w:rsidR="00346F0B" w:rsidRDefault="00346F0B" w:rsidP="001C4119">
      <w:pPr>
        <w:rPr>
          <w:sz w:val="32"/>
          <w:szCs w:val="32"/>
        </w:rPr>
      </w:pPr>
      <w:r>
        <w:rPr>
          <w:sz w:val="32"/>
          <w:szCs w:val="32"/>
        </w:rPr>
        <w:t xml:space="preserve">So being in the right or righteousness is </w:t>
      </w:r>
      <w:r w:rsidR="005668B2">
        <w:rPr>
          <w:sz w:val="32"/>
          <w:szCs w:val="32"/>
        </w:rPr>
        <w:t>essentially the same as membership of the covenant or covenant membership.</w:t>
      </w:r>
    </w:p>
    <w:p w14:paraId="50FAB3A0" w14:textId="40221A03" w:rsidR="005668B2" w:rsidRDefault="005668B2" w:rsidP="001C4119">
      <w:pPr>
        <w:rPr>
          <w:sz w:val="32"/>
          <w:szCs w:val="32"/>
        </w:rPr>
      </w:pPr>
      <w:r>
        <w:rPr>
          <w:sz w:val="32"/>
          <w:szCs w:val="32"/>
        </w:rPr>
        <w:t xml:space="preserve">Circumcision was THE BIG ISSUE. Must you be circumcised to be included? But Paul points out that Abraham was included in the covenant before he was circumcised and that circumcision was the sign of the covenant. If he had to be circumcised </w:t>
      </w:r>
      <w:proofErr w:type="gramStart"/>
      <w:r>
        <w:rPr>
          <w:sz w:val="32"/>
          <w:szCs w:val="32"/>
        </w:rPr>
        <w:t>first</w:t>
      </w:r>
      <w:proofErr w:type="gramEnd"/>
      <w:r>
        <w:rPr>
          <w:sz w:val="32"/>
          <w:szCs w:val="32"/>
        </w:rPr>
        <w:t xml:space="preserve"> he wouldn’t have been included.</w:t>
      </w:r>
    </w:p>
    <w:p w14:paraId="4895E4A5" w14:textId="6D1ED7E3" w:rsidR="005668B2" w:rsidRDefault="005668B2" w:rsidP="001C4119">
      <w:pPr>
        <w:rPr>
          <w:sz w:val="32"/>
          <w:szCs w:val="32"/>
        </w:rPr>
      </w:pPr>
      <w:proofErr w:type="gramStart"/>
      <w:r>
        <w:rPr>
          <w:sz w:val="32"/>
          <w:szCs w:val="32"/>
        </w:rPr>
        <w:t>So</w:t>
      </w:r>
      <w:proofErr w:type="gramEnd"/>
      <w:r>
        <w:rPr>
          <w:sz w:val="32"/>
          <w:szCs w:val="32"/>
        </w:rPr>
        <w:t xml:space="preserve"> what sort of family are we included into?</w:t>
      </w:r>
    </w:p>
    <w:p w14:paraId="4E99EDE7" w14:textId="5E36100A" w:rsidR="005668B2" w:rsidRDefault="005668B2" w:rsidP="001C4119">
      <w:pPr>
        <w:rPr>
          <w:sz w:val="32"/>
          <w:szCs w:val="32"/>
        </w:rPr>
      </w:pPr>
      <w:r>
        <w:rPr>
          <w:sz w:val="32"/>
          <w:szCs w:val="32"/>
        </w:rPr>
        <w:t xml:space="preserve">Not an ethnic family; we don’t need to be circumcised to be included. </w:t>
      </w:r>
      <w:proofErr w:type="gramStart"/>
      <w:r>
        <w:rPr>
          <w:sz w:val="32"/>
          <w:szCs w:val="32"/>
        </w:rPr>
        <w:t>Instead</w:t>
      </w:r>
      <w:proofErr w:type="gramEnd"/>
      <w:r>
        <w:rPr>
          <w:sz w:val="32"/>
          <w:szCs w:val="32"/>
        </w:rPr>
        <w:t xml:space="preserve"> Abraham is the father of all who believe.</w:t>
      </w:r>
    </w:p>
    <w:p w14:paraId="647D053A" w14:textId="407270A4" w:rsidR="005668B2" w:rsidRDefault="005668B2" w:rsidP="001C4119">
      <w:pPr>
        <w:rPr>
          <w:sz w:val="32"/>
          <w:szCs w:val="32"/>
        </w:rPr>
      </w:pPr>
      <w:r>
        <w:rPr>
          <w:sz w:val="32"/>
          <w:szCs w:val="32"/>
        </w:rPr>
        <w:t>Father Abraham has many sons</w:t>
      </w:r>
      <w:proofErr w:type="gramStart"/>
      <w:r>
        <w:rPr>
          <w:sz w:val="32"/>
          <w:szCs w:val="32"/>
        </w:rPr>
        <w:t>…..</w:t>
      </w:r>
      <w:proofErr w:type="gramEnd"/>
    </w:p>
    <w:p w14:paraId="2BCC6AC9" w14:textId="2D3F96EF" w:rsidR="005668B2" w:rsidRDefault="005668B2" w:rsidP="001C4119">
      <w:pPr>
        <w:rPr>
          <w:sz w:val="32"/>
          <w:szCs w:val="32"/>
        </w:rPr>
      </w:pPr>
      <w:r>
        <w:rPr>
          <w:sz w:val="32"/>
          <w:szCs w:val="32"/>
        </w:rPr>
        <w:t>He is the father of the circumcised and the uncircumcised – of all who believe.</w:t>
      </w:r>
    </w:p>
    <w:p w14:paraId="12C16CB9" w14:textId="22F03D65" w:rsidR="005668B2" w:rsidRDefault="005668B2" w:rsidP="001C4119">
      <w:pPr>
        <w:rPr>
          <w:sz w:val="32"/>
          <w:szCs w:val="32"/>
        </w:rPr>
      </w:pPr>
      <w:r>
        <w:rPr>
          <w:sz w:val="32"/>
          <w:szCs w:val="32"/>
        </w:rPr>
        <w:t>Paul both broadens and narrows the definition of family of God through Abraham. Gentile believers are included but it doesn’t automatically include Jews unless they also believe.</w:t>
      </w:r>
    </w:p>
    <w:p w14:paraId="691AB28F" w14:textId="5FD96B77" w:rsidR="005668B2" w:rsidRDefault="005668B2" w:rsidP="001C4119">
      <w:pPr>
        <w:rPr>
          <w:sz w:val="32"/>
          <w:szCs w:val="32"/>
        </w:rPr>
      </w:pPr>
      <w:r>
        <w:rPr>
          <w:sz w:val="32"/>
          <w:szCs w:val="32"/>
        </w:rPr>
        <w:t>This has again become controversial in our day. We had a member of this congregation who believed it was wrong to evangelise to Jews.</w:t>
      </w:r>
      <w:r w:rsidR="002C506E">
        <w:rPr>
          <w:sz w:val="32"/>
          <w:szCs w:val="32"/>
        </w:rPr>
        <w:t xml:space="preserve"> In </w:t>
      </w:r>
      <w:r w:rsidR="002C506E">
        <w:rPr>
          <w:sz w:val="32"/>
          <w:szCs w:val="32"/>
        </w:rPr>
        <w:lastRenderedPageBreak/>
        <w:t xml:space="preserve">a discussion recently with another person I was told that saying Jews must believe in the Jewish Messiah – Jesus was </w:t>
      </w:r>
      <w:proofErr w:type="spellStart"/>
      <w:r w:rsidR="002C506E">
        <w:rPr>
          <w:sz w:val="32"/>
          <w:szCs w:val="32"/>
        </w:rPr>
        <w:t>anti-semitic</w:t>
      </w:r>
      <w:proofErr w:type="spellEnd"/>
      <w:r w:rsidR="002C506E">
        <w:rPr>
          <w:sz w:val="32"/>
          <w:szCs w:val="32"/>
        </w:rPr>
        <w:t xml:space="preserve">.  </w:t>
      </w:r>
    </w:p>
    <w:p w14:paraId="1F58C967" w14:textId="246710E6" w:rsidR="002C506E" w:rsidRDefault="002C506E" w:rsidP="001C4119">
      <w:pPr>
        <w:rPr>
          <w:sz w:val="32"/>
          <w:szCs w:val="32"/>
        </w:rPr>
      </w:pPr>
      <w:r>
        <w:rPr>
          <w:sz w:val="32"/>
          <w:szCs w:val="32"/>
        </w:rPr>
        <w:t xml:space="preserve">The challenge in various ways for the church is to include everyone – ethnic and ungodly but hold to a truth that Jesus should be Lord and not just saviour. </w:t>
      </w:r>
    </w:p>
    <w:p w14:paraId="187EE5DF" w14:textId="712F17CA" w:rsidR="002C506E" w:rsidRDefault="002C506E" w:rsidP="001C4119">
      <w:pPr>
        <w:rPr>
          <w:sz w:val="32"/>
          <w:szCs w:val="32"/>
        </w:rPr>
      </w:pPr>
      <w:r>
        <w:rPr>
          <w:sz w:val="32"/>
          <w:szCs w:val="32"/>
        </w:rPr>
        <w:t xml:space="preserve">For many people the creation of the modern state of Israel was </w:t>
      </w:r>
      <w:r w:rsidR="005C6266">
        <w:rPr>
          <w:sz w:val="32"/>
          <w:szCs w:val="32"/>
        </w:rPr>
        <w:t>a fulfilment of promises made to Abraham that his descendants would inherit the land of Cannan. But Paul points out that God made a promise that Abraham would inherit the world. Paul was saying the whole world is now the “Holy Land” Abraham’s inheritance. Paul no longer hoped for a particular piece of land. He was following the ruler of the entire world – the crucified and risen messiah.</w:t>
      </w:r>
    </w:p>
    <w:p w14:paraId="519B5AA2" w14:textId="77777777" w:rsidR="0006057B" w:rsidRDefault="005C6266" w:rsidP="001C4119">
      <w:pPr>
        <w:rPr>
          <w:sz w:val="32"/>
          <w:szCs w:val="32"/>
        </w:rPr>
      </w:pPr>
      <w:r>
        <w:rPr>
          <w:sz w:val="32"/>
          <w:szCs w:val="32"/>
        </w:rPr>
        <w:t>We look ahead to Romans 8 where Jesus is Lord of all creation.</w:t>
      </w:r>
    </w:p>
    <w:p w14:paraId="6853597E" w14:textId="067C0049" w:rsidR="0006057B" w:rsidRDefault="0006057B" w:rsidP="001C4119">
      <w:pPr>
        <w:rPr>
          <w:sz w:val="32"/>
          <w:szCs w:val="32"/>
        </w:rPr>
      </w:pPr>
      <w:r w:rsidRPr="0006057B">
        <w:rPr>
          <w:sz w:val="32"/>
          <w:szCs w:val="32"/>
        </w:rPr>
        <w:t>God’s Covenant Justice was always meant to put the world right. The Holy Land was always meant as a kind of advanced metaphor for that project.</w:t>
      </w:r>
    </w:p>
    <w:p w14:paraId="396F743E" w14:textId="778C45EC" w:rsidR="005C6266" w:rsidRDefault="005C6266" w:rsidP="001C4119">
      <w:pPr>
        <w:rPr>
          <w:sz w:val="32"/>
          <w:szCs w:val="32"/>
        </w:rPr>
      </w:pPr>
      <w:r>
        <w:rPr>
          <w:sz w:val="32"/>
          <w:szCs w:val="32"/>
        </w:rPr>
        <w:t xml:space="preserve">But here we see that the promises were not made on the </w:t>
      </w:r>
      <w:r w:rsidR="0006057B">
        <w:rPr>
          <w:sz w:val="32"/>
          <w:szCs w:val="32"/>
        </w:rPr>
        <w:t xml:space="preserve">basis of </w:t>
      </w:r>
      <w:r>
        <w:rPr>
          <w:sz w:val="32"/>
          <w:szCs w:val="32"/>
        </w:rPr>
        <w:t>circumcision or the Law or ethnicity or geography.</w:t>
      </w:r>
    </w:p>
    <w:p w14:paraId="103B00D6" w14:textId="5E5AAF0E" w:rsidR="0006057B" w:rsidRDefault="0006057B" w:rsidP="001C4119">
      <w:pPr>
        <w:rPr>
          <w:sz w:val="32"/>
          <w:szCs w:val="32"/>
        </w:rPr>
      </w:pPr>
      <w:proofErr w:type="gramStart"/>
      <w:r>
        <w:rPr>
          <w:sz w:val="32"/>
          <w:szCs w:val="32"/>
        </w:rPr>
        <w:t>So</w:t>
      </w:r>
      <w:proofErr w:type="gramEnd"/>
      <w:r>
        <w:rPr>
          <w:sz w:val="32"/>
          <w:szCs w:val="32"/>
        </w:rPr>
        <w:t xml:space="preserve"> what sort of family is this? </w:t>
      </w:r>
    </w:p>
    <w:p w14:paraId="431B6DCF" w14:textId="5B4C5409" w:rsidR="0006057B" w:rsidRDefault="0006057B" w:rsidP="001C4119">
      <w:pPr>
        <w:rPr>
          <w:sz w:val="32"/>
          <w:szCs w:val="32"/>
        </w:rPr>
      </w:pPr>
      <w:r>
        <w:rPr>
          <w:sz w:val="32"/>
          <w:szCs w:val="32"/>
        </w:rPr>
        <w:t xml:space="preserve">One where gentiles have come into the family on equal footing with Jews. Where God’s promise that I have made you the father of many nations is fulfilled – he is the father of us all. </w:t>
      </w:r>
    </w:p>
    <w:p w14:paraId="4301F936" w14:textId="1A14A247" w:rsidR="0006057B" w:rsidRDefault="0006057B" w:rsidP="001C4119">
      <w:pPr>
        <w:rPr>
          <w:sz w:val="32"/>
          <w:szCs w:val="32"/>
        </w:rPr>
      </w:pPr>
      <w:r>
        <w:rPr>
          <w:sz w:val="32"/>
          <w:szCs w:val="32"/>
        </w:rPr>
        <w:t>Father Abraham has many sons…</w:t>
      </w:r>
    </w:p>
    <w:p w14:paraId="247AFE44" w14:textId="4650D241" w:rsidR="005668B2" w:rsidRDefault="0006057B" w:rsidP="001C4119">
      <w:pPr>
        <w:rPr>
          <w:sz w:val="32"/>
          <w:szCs w:val="32"/>
        </w:rPr>
      </w:pPr>
      <w:r>
        <w:rPr>
          <w:sz w:val="32"/>
          <w:szCs w:val="32"/>
        </w:rPr>
        <w:t xml:space="preserve">But Abrahams faith needs another look. It was remarkable. Hope against hope itself. I remember a news article as a child that an </w:t>
      </w:r>
      <w:proofErr w:type="gramStart"/>
      <w:r>
        <w:rPr>
          <w:sz w:val="32"/>
          <w:szCs w:val="32"/>
        </w:rPr>
        <w:t>80 year old</w:t>
      </w:r>
      <w:proofErr w:type="gramEnd"/>
      <w:r>
        <w:rPr>
          <w:sz w:val="32"/>
          <w:szCs w:val="32"/>
        </w:rPr>
        <w:t xml:space="preserve"> had fathered a child</w:t>
      </w:r>
      <w:r w:rsidR="007D76F8">
        <w:rPr>
          <w:sz w:val="32"/>
          <w:szCs w:val="32"/>
        </w:rPr>
        <w:t>. It caused some laughter in the room full of elderly relatives.  But a woman of 100?</w:t>
      </w:r>
    </w:p>
    <w:p w14:paraId="462B53BD" w14:textId="7A872A0F" w:rsidR="007D76F8" w:rsidRDefault="007D76F8" w:rsidP="001C4119">
      <w:pPr>
        <w:rPr>
          <w:sz w:val="32"/>
          <w:szCs w:val="32"/>
        </w:rPr>
      </w:pPr>
      <w:r>
        <w:rPr>
          <w:sz w:val="32"/>
          <w:szCs w:val="32"/>
        </w:rPr>
        <w:t>Paul points out that faith like Abraham’s undoes the damage sin described in chapter 1.</w:t>
      </w:r>
    </w:p>
    <w:p w14:paraId="06EB6437" w14:textId="77777777" w:rsidR="00346F0B" w:rsidRDefault="00346F0B" w:rsidP="001C4119">
      <w:pPr>
        <w:rPr>
          <w:sz w:val="32"/>
          <w:szCs w:val="32"/>
        </w:rPr>
      </w:pPr>
    </w:p>
    <w:p w14:paraId="16106CDC" w14:textId="77777777" w:rsidR="00346F0B" w:rsidRPr="00366A2C" w:rsidRDefault="00346F0B" w:rsidP="001C4119">
      <w:pPr>
        <w:rPr>
          <w:sz w:val="32"/>
          <w:szCs w:val="32"/>
        </w:rPr>
      </w:pPr>
    </w:p>
    <w:sectPr w:rsidR="00346F0B" w:rsidRPr="00366A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D4F8D"/>
    <w:multiLevelType w:val="hybridMultilevel"/>
    <w:tmpl w:val="0B76FE0A"/>
    <w:lvl w:ilvl="0" w:tplc="0C09000F">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num w:numId="1" w16cid:durableId="137573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19"/>
    <w:rsid w:val="0006057B"/>
    <w:rsid w:val="00164081"/>
    <w:rsid w:val="001C4119"/>
    <w:rsid w:val="002C506E"/>
    <w:rsid w:val="00346F0B"/>
    <w:rsid w:val="00366A2C"/>
    <w:rsid w:val="003A7711"/>
    <w:rsid w:val="003D4B11"/>
    <w:rsid w:val="004134FC"/>
    <w:rsid w:val="004704CF"/>
    <w:rsid w:val="004D41B5"/>
    <w:rsid w:val="005668B2"/>
    <w:rsid w:val="005C6266"/>
    <w:rsid w:val="007D76F8"/>
    <w:rsid w:val="00887B55"/>
    <w:rsid w:val="00C62131"/>
    <w:rsid w:val="00D57236"/>
    <w:rsid w:val="00DF69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364B"/>
  <w15:chartTrackingRefBased/>
  <w15:docId w15:val="{6F3CE5E6-6F0E-477C-B641-64DC6092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1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41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41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41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41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41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1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1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1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1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41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41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41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41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41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1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1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119"/>
    <w:rPr>
      <w:rFonts w:eastAsiaTheme="majorEastAsia" w:cstheme="majorBidi"/>
      <w:color w:val="272727" w:themeColor="text1" w:themeTint="D8"/>
    </w:rPr>
  </w:style>
  <w:style w:type="paragraph" w:styleId="Title">
    <w:name w:val="Title"/>
    <w:basedOn w:val="Normal"/>
    <w:next w:val="Normal"/>
    <w:link w:val="TitleChar"/>
    <w:uiPriority w:val="10"/>
    <w:qFormat/>
    <w:rsid w:val="001C4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1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1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1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119"/>
    <w:pPr>
      <w:spacing w:before="160"/>
      <w:jc w:val="center"/>
    </w:pPr>
    <w:rPr>
      <w:i/>
      <w:iCs/>
      <w:color w:val="404040" w:themeColor="text1" w:themeTint="BF"/>
    </w:rPr>
  </w:style>
  <w:style w:type="character" w:customStyle="1" w:styleId="QuoteChar">
    <w:name w:val="Quote Char"/>
    <w:basedOn w:val="DefaultParagraphFont"/>
    <w:link w:val="Quote"/>
    <w:uiPriority w:val="29"/>
    <w:rsid w:val="001C4119"/>
    <w:rPr>
      <w:i/>
      <w:iCs/>
      <w:color w:val="404040" w:themeColor="text1" w:themeTint="BF"/>
    </w:rPr>
  </w:style>
  <w:style w:type="paragraph" w:styleId="ListParagraph">
    <w:name w:val="List Paragraph"/>
    <w:basedOn w:val="Normal"/>
    <w:uiPriority w:val="34"/>
    <w:qFormat/>
    <w:rsid w:val="001C4119"/>
    <w:pPr>
      <w:ind w:left="720"/>
      <w:contextualSpacing/>
    </w:pPr>
  </w:style>
  <w:style w:type="character" w:styleId="IntenseEmphasis">
    <w:name w:val="Intense Emphasis"/>
    <w:basedOn w:val="DefaultParagraphFont"/>
    <w:uiPriority w:val="21"/>
    <w:qFormat/>
    <w:rsid w:val="001C4119"/>
    <w:rPr>
      <w:i/>
      <w:iCs/>
      <w:color w:val="2F5496" w:themeColor="accent1" w:themeShade="BF"/>
    </w:rPr>
  </w:style>
  <w:style w:type="paragraph" w:styleId="IntenseQuote">
    <w:name w:val="Intense Quote"/>
    <w:basedOn w:val="Normal"/>
    <w:next w:val="Normal"/>
    <w:link w:val="IntenseQuoteChar"/>
    <w:uiPriority w:val="30"/>
    <w:qFormat/>
    <w:rsid w:val="001C41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4119"/>
    <w:rPr>
      <w:i/>
      <w:iCs/>
      <w:color w:val="2F5496" w:themeColor="accent1" w:themeShade="BF"/>
    </w:rPr>
  </w:style>
  <w:style w:type="character" w:styleId="IntenseReference">
    <w:name w:val="Intense Reference"/>
    <w:basedOn w:val="DefaultParagraphFont"/>
    <w:uiPriority w:val="32"/>
    <w:qFormat/>
    <w:rsid w:val="001C41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Matterson</dc:creator>
  <cp:keywords/>
  <dc:description/>
  <cp:lastModifiedBy>Shane Matterson</cp:lastModifiedBy>
  <cp:revision>2</cp:revision>
  <dcterms:created xsi:type="dcterms:W3CDTF">2026-09-12T01:45:00Z</dcterms:created>
  <dcterms:modified xsi:type="dcterms:W3CDTF">2026-09-12T01:45:00Z</dcterms:modified>
</cp:coreProperties>
</file>